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325" w:rsidRDefault="00196785">
      <w:pPr>
        <w:spacing w:before="156"/>
        <w:ind w:left="106"/>
        <w:rPr>
          <w:rFonts w:ascii="Calibri" w:eastAsia="Calibri" w:hAnsi="Calibri" w:cs="Calibri"/>
          <w:b/>
          <w:sz w:val="40"/>
          <w:szCs w:val="40"/>
        </w:rPr>
      </w:pPr>
      <w:bookmarkStart w:id="0" w:name="_GoBack"/>
      <w:bookmarkEnd w:id="0"/>
      <w:r>
        <w:rPr>
          <w:rFonts w:ascii="Calibri" w:eastAsia="Calibri" w:hAnsi="Calibri" w:cs="Calibri"/>
          <w:b/>
          <w:sz w:val="40"/>
          <w:szCs w:val="40"/>
        </w:rPr>
        <w:t>Relationships and sex education (RSE) policy 2021</w:t>
      </w:r>
    </w:p>
    <w:p w:rsidR="004D6325" w:rsidRDefault="00196785">
      <w:pPr>
        <w:spacing w:before="156"/>
        <w:ind w:left="106"/>
        <w:rPr>
          <w:rFonts w:ascii="Calibri" w:eastAsia="Calibri" w:hAnsi="Calibri" w:cs="Calibri"/>
          <w:b/>
          <w:sz w:val="40"/>
          <w:szCs w:val="40"/>
        </w:rPr>
      </w:pPr>
      <w:r>
        <w:rPr>
          <w:rFonts w:ascii="Calibri" w:eastAsia="Calibri" w:hAnsi="Calibri" w:cs="Calibri"/>
          <w:b/>
          <w:sz w:val="40"/>
          <w:szCs w:val="40"/>
        </w:rPr>
        <w:t>Catton Grove Primary School</w:t>
      </w:r>
      <w:r>
        <w:rPr>
          <w:noProof/>
          <w:lang w:val="en-GB"/>
        </w:rPr>
        <w:drawing>
          <wp:anchor distT="0" distB="0" distL="114300" distR="114300" simplePos="0" relativeHeight="251658240" behindDoc="0" locked="0" layoutInCell="1" hidden="0" allowOverlap="1">
            <wp:simplePos x="0" y="0"/>
            <wp:positionH relativeFrom="column">
              <wp:posOffset>3693014</wp:posOffset>
            </wp:positionH>
            <wp:positionV relativeFrom="paragraph">
              <wp:posOffset>257175</wp:posOffset>
            </wp:positionV>
            <wp:extent cx="2021986" cy="2053094"/>
            <wp:effectExtent l="0" t="0" r="0" b="0"/>
            <wp:wrapSquare wrapText="bothSides" distT="0" distB="0" distL="114300" distR="114300"/>
            <wp:docPr id="9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a:stretch>
                      <a:fillRect/>
                    </a:stretch>
                  </pic:blipFill>
                  <pic:spPr>
                    <a:xfrm>
                      <a:off x="0" y="0"/>
                      <a:ext cx="2021986" cy="2053094"/>
                    </a:xfrm>
                    <a:prstGeom prst="rect">
                      <a:avLst/>
                    </a:prstGeom>
                    <a:ln/>
                  </pic:spPr>
                </pic:pic>
              </a:graphicData>
            </a:graphic>
          </wp:anchor>
        </w:drawing>
      </w:r>
    </w:p>
    <w:p w:rsidR="004D6325" w:rsidRDefault="004D6325">
      <w:pPr>
        <w:spacing w:before="156"/>
        <w:ind w:left="106"/>
        <w:rPr>
          <w:rFonts w:ascii="Calibri" w:eastAsia="Calibri" w:hAnsi="Calibri" w:cs="Calibri"/>
          <w:b/>
          <w:sz w:val="32"/>
          <w:szCs w:val="32"/>
        </w:rPr>
      </w:pPr>
    </w:p>
    <w:p w:rsidR="004D6325" w:rsidRDefault="004D6325">
      <w:pPr>
        <w:spacing w:before="156"/>
        <w:ind w:left="106"/>
        <w:rPr>
          <w:rFonts w:ascii="Calibri" w:eastAsia="Calibri" w:hAnsi="Calibri" w:cs="Calibri"/>
          <w:b/>
          <w:sz w:val="32"/>
          <w:szCs w:val="32"/>
        </w:rPr>
      </w:pPr>
    </w:p>
    <w:p w:rsidR="004D6325" w:rsidRDefault="00196785">
      <w:pPr>
        <w:spacing w:before="156"/>
        <w:ind w:left="106"/>
        <w:rPr>
          <w:rFonts w:ascii="Calibri" w:eastAsia="Calibri" w:hAnsi="Calibri" w:cs="Calibri"/>
          <w:b/>
          <w:sz w:val="32"/>
          <w:szCs w:val="32"/>
        </w:rPr>
      </w:pPr>
      <w:r>
        <w:rPr>
          <w:rFonts w:ascii="Calibri" w:eastAsia="Calibri" w:hAnsi="Calibri" w:cs="Calibri"/>
          <w:b/>
          <w:sz w:val="32"/>
          <w:szCs w:val="32"/>
        </w:rPr>
        <w:t xml:space="preserve">Date of Policy: DRAFT </w:t>
      </w:r>
    </w:p>
    <w:p w:rsidR="004D6325" w:rsidRDefault="00196785">
      <w:pPr>
        <w:spacing w:before="156"/>
        <w:ind w:left="106"/>
        <w:rPr>
          <w:rFonts w:ascii="Calibri" w:eastAsia="Calibri" w:hAnsi="Calibri" w:cs="Calibri"/>
          <w:b/>
          <w:sz w:val="32"/>
          <w:szCs w:val="32"/>
        </w:rPr>
      </w:pPr>
      <w:r>
        <w:rPr>
          <w:rFonts w:ascii="Calibri" w:eastAsia="Calibri" w:hAnsi="Calibri" w:cs="Calibri"/>
          <w:b/>
          <w:sz w:val="32"/>
          <w:szCs w:val="32"/>
        </w:rPr>
        <w:t xml:space="preserve">To be </w:t>
      </w:r>
      <w:proofErr w:type="gramStart"/>
      <w:r>
        <w:rPr>
          <w:rFonts w:ascii="Calibri" w:eastAsia="Calibri" w:hAnsi="Calibri" w:cs="Calibri"/>
          <w:b/>
          <w:sz w:val="32"/>
          <w:szCs w:val="32"/>
        </w:rPr>
        <w:t>approved  by</w:t>
      </w:r>
      <w:proofErr w:type="gramEnd"/>
      <w:r>
        <w:rPr>
          <w:rFonts w:ascii="Calibri" w:eastAsia="Calibri" w:hAnsi="Calibri" w:cs="Calibri"/>
          <w:b/>
          <w:sz w:val="32"/>
          <w:szCs w:val="32"/>
        </w:rPr>
        <w:t xml:space="preserve"> Governors</w:t>
      </w:r>
    </w:p>
    <w:p w:rsidR="004D6325" w:rsidRDefault="00196785">
      <w:pPr>
        <w:spacing w:before="156"/>
        <w:ind w:left="106"/>
        <w:rPr>
          <w:rFonts w:ascii="Calibri" w:eastAsia="Calibri" w:hAnsi="Calibri" w:cs="Calibri"/>
          <w:b/>
          <w:sz w:val="32"/>
          <w:szCs w:val="32"/>
        </w:rPr>
      </w:pPr>
      <w:r>
        <w:rPr>
          <w:rFonts w:ascii="Calibri" w:eastAsia="Calibri" w:hAnsi="Calibri" w:cs="Calibri"/>
          <w:b/>
          <w:sz w:val="32"/>
          <w:szCs w:val="32"/>
        </w:rPr>
        <w:t>March/ April 2021</w:t>
      </w:r>
    </w:p>
    <w:p w:rsidR="004D6325" w:rsidRDefault="00196785">
      <w:pPr>
        <w:spacing w:before="156"/>
        <w:ind w:left="106"/>
        <w:rPr>
          <w:rFonts w:ascii="Calibri" w:eastAsia="Calibri" w:hAnsi="Calibri" w:cs="Calibri"/>
          <w:b/>
          <w:sz w:val="32"/>
          <w:szCs w:val="32"/>
        </w:rPr>
      </w:pPr>
      <w:r>
        <w:rPr>
          <w:rFonts w:ascii="Calibri" w:eastAsia="Calibri" w:hAnsi="Calibri" w:cs="Calibri"/>
          <w:b/>
          <w:sz w:val="32"/>
          <w:szCs w:val="32"/>
        </w:rPr>
        <w:t>Next review due by:</w:t>
      </w:r>
    </w:p>
    <w:p w:rsidR="004D6325" w:rsidRDefault="004D6325">
      <w:pPr>
        <w:spacing w:before="156"/>
        <w:ind w:left="106"/>
        <w:rPr>
          <w:rFonts w:ascii="Calibri" w:eastAsia="Calibri" w:hAnsi="Calibri" w:cs="Calibri"/>
          <w:b/>
          <w:color w:val="E91E76"/>
          <w:sz w:val="32"/>
          <w:szCs w:val="32"/>
        </w:rPr>
      </w:pPr>
    </w:p>
    <w:p w:rsidR="004D6325" w:rsidRDefault="004D6325">
      <w:pPr>
        <w:spacing w:before="156"/>
        <w:ind w:left="106"/>
        <w:rPr>
          <w:rFonts w:ascii="Calibri" w:eastAsia="Calibri" w:hAnsi="Calibri" w:cs="Calibri"/>
          <w:b/>
          <w:color w:val="E91E76"/>
          <w:sz w:val="32"/>
          <w:szCs w:val="32"/>
        </w:rPr>
      </w:pPr>
    </w:p>
    <w:p w:rsidR="004D6325" w:rsidRDefault="004D6325">
      <w:pPr>
        <w:spacing w:before="156"/>
        <w:ind w:left="106"/>
        <w:rPr>
          <w:rFonts w:ascii="Calibri" w:eastAsia="Calibri" w:hAnsi="Calibri" w:cs="Calibri"/>
          <w:b/>
          <w:color w:val="E91E76"/>
          <w:sz w:val="32"/>
          <w:szCs w:val="32"/>
        </w:rPr>
      </w:pPr>
    </w:p>
    <w:p w:rsidR="004D6325" w:rsidRDefault="004D6325">
      <w:pPr>
        <w:spacing w:before="156"/>
        <w:ind w:left="106"/>
        <w:rPr>
          <w:rFonts w:ascii="Calibri" w:eastAsia="Calibri" w:hAnsi="Calibri" w:cs="Calibri"/>
          <w:b/>
          <w:color w:val="E91E76"/>
          <w:sz w:val="32"/>
          <w:szCs w:val="32"/>
        </w:rPr>
      </w:pPr>
    </w:p>
    <w:p w:rsidR="004D6325" w:rsidRDefault="004D6325">
      <w:pPr>
        <w:spacing w:before="156"/>
        <w:ind w:left="106"/>
        <w:rPr>
          <w:rFonts w:ascii="Calibri" w:eastAsia="Calibri" w:hAnsi="Calibri" w:cs="Calibri"/>
          <w:b/>
          <w:color w:val="E91E76"/>
          <w:sz w:val="32"/>
          <w:szCs w:val="32"/>
        </w:rPr>
      </w:pPr>
    </w:p>
    <w:p w:rsidR="004D6325" w:rsidRDefault="004D6325">
      <w:pPr>
        <w:spacing w:before="156"/>
        <w:ind w:left="106"/>
        <w:rPr>
          <w:rFonts w:ascii="Calibri" w:eastAsia="Calibri" w:hAnsi="Calibri" w:cs="Calibri"/>
          <w:b/>
          <w:color w:val="E91E76"/>
          <w:sz w:val="32"/>
          <w:szCs w:val="32"/>
        </w:rPr>
      </w:pPr>
    </w:p>
    <w:p w:rsidR="004D6325" w:rsidRDefault="004D6325">
      <w:pPr>
        <w:spacing w:before="156"/>
        <w:ind w:left="106"/>
        <w:rPr>
          <w:rFonts w:ascii="Calibri" w:eastAsia="Calibri" w:hAnsi="Calibri" w:cs="Calibri"/>
          <w:b/>
          <w:color w:val="E91E76"/>
          <w:sz w:val="32"/>
          <w:szCs w:val="32"/>
        </w:rPr>
      </w:pPr>
    </w:p>
    <w:p w:rsidR="004D6325" w:rsidRDefault="004D6325">
      <w:pPr>
        <w:spacing w:before="156"/>
        <w:ind w:left="106"/>
        <w:rPr>
          <w:rFonts w:ascii="Calibri" w:eastAsia="Calibri" w:hAnsi="Calibri" w:cs="Calibri"/>
          <w:b/>
          <w:color w:val="E91E76"/>
          <w:sz w:val="32"/>
          <w:szCs w:val="32"/>
        </w:rPr>
      </w:pPr>
    </w:p>
    <w:p w:rsidR="004D6325" w:rsidRDefault="004D6325">
      <w:pPr>
        <w:spacing w:before="156"/>
        <w:ind w:left="106"/>
        <w:rPr>
          <w:rFonts w:ascii="Calibri" w:eastAsia="Calibri" w:hAnsi="Calibri" w:cs="Calibri"/>
          <w:b/>
          <w:color w:val="E91E76"/>
          <w:sz w:val="32"/>
          <w:szCs w:val="32"/>
        </w:rPr>
      </w:pPr>
    </w:p>
    <w:p w:rsidR="004D6325" w:rsidRDefault="004D6325">
      <w:pPr>
        <w:spacing w:before="156"/>
        <w:ind w:left="106"/>
        <w:rPr>
          <w:rFonts w:ascii="Calibri" w:eastAsia="Calibri" w:hAnsi="Calibri" w:cs="Calibri"/>
          <w:b/>
          <w:color w:val="E91E76"/>
          <w:sz w:val="32"/>
          <w:szCs w:val="32"/>
        </w:rPr>
      </w:pPr>
    </w:p>
    <w:p w:rsidR="004D6325" w:rsidRDefault="004D6325">
      <w:pPr>
        <w:spacing w:before="156"/>
        <w:ind w:left="106"/>
        <w:rPr>
          <w:rFonts w:ascii="Calibri" w:eastAsia="Calibri" w:hAnsi="Calibri" w:cs="Calibri"/>
          <w:b/>
          <w:color w:val="E91E76"/>
          <w:sz w:val="32"/>
          <w:szCs w:val="32"/>
        </w:rPr>
      </w:pPr>
    </w:p>
    <w:p w:rsidR="004D6325" w:rsidRDefault="004D6325">
      <w:pPr>
        <w:spacing w:before="156"/>
        <w:ind w:left="106"/>
        <w:rPr>
          <w:rFonts w:ascii="Calibri" w:eastAsia="Calibri" w:hAnsi="Calibri" w:cs="Calibri"/>
          <w:b/>
          <w:color w:val="E91E76"/>
          <w:sz w:val="32"/>
          <w:szCs w:val="32"/>
        </w:rPr>
      </w:pPr>
    </w:p>
    <w:p w:rsidR="004D6325" w:rsidRDefault="004D6325">
      <w:pPr>
        <w:spacing w:before="156"/>
        <w:ind w:left="106"/>
        <w:rPr>
          <w:rFonts w:ascii="Calibri" w:eastAsia="Calibri" w:hAnsi="Calibri" w:cs="Calibri"/>
          <w:b/>
          <w:color w:val="E91E76"/>
          <w:sz w:val="32"/>
          <w:szCs w:val="32"/>
        </w:rPr>
      </w:pPr>
    </w:p>
    <w:p w:rsidR="004D6325" w:rsidRDefault="004D6325">
      <w:pPr>
        <w:spacing w:before="156"/>
        <w:ind w:left="106"/>
        <w:rPr>
          <w:rFonts w:ascii="Calibri" w:eastAsia="Calibri" w:hAnsi="Calibri" w:cs="Calibri"/>
          <w:b/>
          <w:color w:val="E91E76"/>
          <w:sz w:val="32"/>
          <w:szCs w:val="32"/>
        </w:rPr>
      </w:pPr>
    </w:p>
    <w:p w:rsidR="004D6325" w:rsidRDefault="004D6325">
      <w:pPr>
        <w:spacing w:before="156"/>
        <w:ind w:left="106"/>
        <w:rPr>
          <w:rFonts w:ascii="Calibri" w:eastAsia="Calibri" w:hAnsi="Calibri" w:cs="Calibri"/>
          <w:b/>
          <w:color w:val="E91E76"/>
          <w:sz w:val="32"/>
          <w:szCs w:val="32"/>
        </w:rPr>
      </w:pPr>
    </w:p>
    <w:p w:rsidR="004D6325" w:rsidRDefault="004D6325">
      <w:pPr>
        <w:spacing w:before="156"/>
        <w:ind w:left="106"/>
        <w:rPr>
          <w:rFonts w:ascii="Calibri" w:eastAsia="Calibri" w:hAnsi="Calibri" w:cs="Calibri"/>
          <w:b/>
          <w:color w:val="E91E76"/>
          <w:sz w:val="32"/>
          <w:szCs w:val="32"/>
        </w:rPr>
      </w:pPr>
    </w:p>
    <w:p w:rsidR="004D6325" w:rsidRDefault="004D6325">
      <w:pPr>
        <w:spacing w:before="156"/>
        <w:ind w:left="106"/>
        <w:rPr>
          <w:rFonts w:ascii="Calibri" w:eastAsia="Calibri" w:hAnsi="Calibri" w:cs="Calibri"/>
          <w:b/>
          <w:color w:val="E91E76"/>
          <w:sz w:val="32"/>
          <w:szCs w:val="32"/>
        </w:rPr>
      </w:pPr>
    </w:p>
    <w:p w:rsidR="004D6325" w:rsidRDefault="004D6325">
      <w:pPr>
        <w:spacing w:before="156"/>
        <w:ind w:left="106"/>
        <w:rPr>
          <w:rFonts w:ascii="Calibri" w:eastAsia="Calibri" w:hAnsi="Calibri" w:cs="Calibri"/>
          <w:b/>
          <w:color w:val="E91E76"/>
          <w:sz w:val="32"/>
          <w:szCs w:val="32"/>
        </w:rPr>
      </w:pPr>
    </w:p>
    <w:p w:rsidR="004D6325" w:rsidRDefault="00196785">
      <w:pPr>
        <w:pBdr>
          <w:top w:val="nil"/>
          <w:left w:val="nil"/>
          <w:bottom w:val="nil"/>
          <w:right w:val="nil"/>
          <w:between w:val="nil"/>
        </w:pBdr>
        <w:spacing w:before="425" w:line="372" w:lineRule="auto"/>
        <w:ind w:right="579"/>
        <w:rPr>
          <w:rFonts w:ascii="Calibri" w:eastAsia="Calibri" w:hAnsi="Calibri" w:cs="Calibri"/>
          <w:color w:val="000000"/>
          <w:sz w:val="18"/>
          <w:szCs w:val="18"/>
        </w:rPr>
      </w:pPr>
      <w:r>
        <w:rPr>
          <w:rFonts w:ascii="Calibri" w:eastAsia="Calibri" w:hAnsi="Calibri" w:cs="Calibri"/>
          <w:color w:val="000000"/>
          <w:sz w:val="18"/>
          <w:szCs w:val="18"/>
        </w:rPr>
        <w:t xml:space="preserve"> This relationships and sex education policy covers Catton Grove Primary school’s</w:t>
      </w:r>
      <w:r>
        <w:rPr>
          <w:rFonts w:ascii="Calibri" w:eastAsia="Calibri" w:hAnsi="Calibri" w:cs="Calibri"/>
          <w:b/>
          <w:i/>
          <w:color w:val="000000"/>
          <w:sz w:val="18"/>
          <w:szCs w:val="18"/>
        </w:rPr>
        <w:t xml:space="preserve"> </w:t>
      </w:r>
      <w:r>
        <w:rPr>
          <w:rFonts w:ascii="Calibri" w:eastAsia="Calibri" w:hAnsi="Calibri" w:cs="Calibri"/>
          <w:color w:val="000000"/>
          <w:sz w:val="18"/>
          <w:szCs w:val="18"/>
        </w:rPr>
        <w:t xml:space="preserve">approach to teaching relationships and sex education (RSE). </w:t>
      </w:r>
      <w:r>
        <w:rPr>
          <w:rFonts w:ascii="Calibri" w:eastAsia="Calibri" w:hAnsi="Calibri" w:cs="Calibri"/>
          <w:color w:val="000000"/>
          <w:sz w:val="18"/>
          <w:szCs w:val="18"/>
        </w:rPr>
        <w:t>It was produced following thorough consultation with the whole school community including pupils, parents/</w:t>
      </w:r>
      <w:proofErr w:type="spellStart"/>
      <w:r>
        <w:rPr>
          <w:rFonts w:ascii="Calibri" w:eastAsia="Calibri" w:hAnsi="Calibri" w:cs="Calibri"/>
          <w:color w:val="000000"/>
          <w:sz w:val="18"/>
          <w:szCs w:val="18"/>
        </w:rPr>
        <w:t>carers</w:t>
      </w:r>
      <w:proofErr w:type="spellEnd"/>
      <w:r>
        <w:rPr>
          <w:rFonts w:ascii="Calibri" w:eastAsia="Calibri" w:hAnsi="Calibri" w:cs="Calibri"/>
          <w:color w:val="000000"/>
          <w:sz w:val="18"/>
          <w:szCs w:val="18"/>
        </w:rPr>
        <w:t xml:space="preserve">, </w:t>
      </w:r>
      <w:r>
        <w:rPr>
          <w:rFonts w:ascii="Calibri" w:eastAsia="Calibri" w:hAnsi="Calibri" w:cs="Calibri"/>
          <w:color w:val="000000"/>
          <w:sz w:val="18"/>
          <w:szCs w:val="18"/>
        </w:rPr>
        <w:t xml:space="preserve">staff, </w:t>
      </w:r>
      <w:proofErr w:type="gramStart"/>
      <w:r>
        <w:rPr>
          <w:rFonts w:ascii="Calibri" w:eastAsia="Calibri" w:hAnsi="Calibri" w:cs="Calibri"/>
          <w:color w:val="000000"/>
          <w:sz w:val="18"/>
          <w:szCs w:val="18"/>
        </w:rPr>
        <w:t>school</w:t>
      </w:r>
      <w:proofErr w:type="gramEnd"/>
      <w:r>
        <w:rPr>
          <w:rFonts w:ascii="Calibri" w:eastAsia="Calibri" w:hAnsi="Calibri" w:cs="Calibri"/>
          <w:color w:val="000000"/>
          <w:sz w:val="18"/>
          <w:szCs w:val="18"/>
        </w:rPr>
        <w:t xml:space="preserve"> governors</w:t>
      </w:r>
      <w:r>
        <w:rPr>
          <w:rFonts w:ascii="Calibri" w:eastAsia="Calibri" w:hAnsi="Calibri" w:cs="Calibri"/>
          <w:sz w:val="18"/>
          <w:szCs w:val="18"/>
        </w:rPr>
        <w:t>.</w:t>
      </w:r>
    </w:p>
    <w:p w:rsidR="004D6325" w:rsidRDefault="004D6325">
      <w:pPr>
        <w:pBdr>
          <w:top w:val="nil"/>
          <w:left w:val="nil"/>
          <w:bottom w:val="nil"/>
          <w:right w:val="nil"/>
          <w:between w:val="nil"/>
        </w:pBdr>
        <w:spacing w:line="372" w:lineRule="auto"/>
        <w:ind w:left="106" w:right="1205"/>
        <w:rPr>
          <w:rFonts w:ascii="Calibri" w:eastAsia="Calibri" w:hAnsi="Calibri" w:cs="Calibri"/>
          <w:color w:val="000000"/>
          <w:sz w:val="18"/>
          <w:szCs w:val="18"/>
        </w:rPr>
      </w:pPr>
    </w:p>
    <w:p w:rsidR="004D6325" w:rsidRDefault="00196785">
      <w:pPr>
        <w:pBdr>
          <w:top w:val="nil"/>
          <w:left w:val="nil"/>
          <w:bottom w:val="nil"/>
          <w:right w:val="nil"/>
          <w:between w:val="nil"/>
        </w:pBdr>
        <w:spacing w:line="372" w:lineRule="auto"/>
        <w:ind w:left="106" w:right="1205"/>
        <w:rPr>
          <w:rFonts w:ascii="Calibri" w:eastAsia="Calibri" w:hAnsi="Calibri" w:cs="Calibri"/>
          <w:color w:val="000000"/>
          <w:sz w:val="18"/>
          <w:szCs w:val="18"/>
        </w:rPr>
      </w:pPr>
      <w:r>
        <w:rPr>
          <w:rFonts w:ascii="Calibri" w:eastAsia="Calibri" w:hAnsi="Calibri" w:cs="Calibri"/>
          <w:color w:val="000000"/>
          <w:sz w:val="18"/>
          <w:szCs w:val="18"/>
        </w:rPr>
        <w:t>It will be reviewed every three years, or sooner if the RSE curriculum is amended, in response to emerging themes, changing pupil needs, or introduction of new legislation and guidance.</w:t>
      </w:r>
    </w:p>
    <w:p w:rsidR="004D6325" w:rsidRDefault="004D6325">
      <w:pPr>
        <w:pBdr>
          <w:top w:val="nil"/>
          <w:left w:val="nil"/>
          <w:bottom w:val="nil"/>
          <w:right w:val="nil"/>
          <w:between w:val="nil"/>
        </w:pBdr>
        <w:spacing w:line="372" w:lineRule="auto"/>
        <w:ind w:left="106" w:right="1205"/>
        <w:rPr>
          <w:rFonts w:ascii="Calibri" w:eastAsia="Calibri" w:hAnsi="Calibri" w:cs="Calibri"/>
          <w:color w:val="000000"/>
          <w:sz w:val="18"/>
          <w:szCs w:val="18"/>
        </w:rPr>
      </w:pPr>
    </w:p>
    <w:p w:rsidR="004D6325" w:rsidRDefault="00196785">
      <w:pPr>
        <w:pBdr>
          <w:top w:val="nil"/>
          <w:left w:val="nil"/>
          <w:bottom w:val="nil"/>
          <w:right w:val="nil"/>
          <w:between w:val="nil"/>
        </w:pBdr>
        <w:spacing w:line="372" w:lineRule="auto"/>
        <w:ind w:left="106" w:right="478"/>
        <w:rPr>
          <w:rFonts w:ascii="Calibri" w:eastAsia="Calibri" w:hAnsi="Calibri" w:cs="Calibri"/>
          <w:color w:val="000000"/>
          <w:sz w:val="18"/>
          <w:szCs w:val="18"/>
        </w:rPr>
      </w:pPr>
      <w:r>
        <w:rPr>
          <w:rFonts w:ascii="Calibri" w:eastAsia="Calibri" w:hAnsi="Calibri" w:cs="Calibri"/>
          <w:color w:val="000000"/>
          <w:sz w:val="18"/>
          <w:szCs w:val="18"/>
        </w:rPr>
        <w:t xml:space="preserve">Parents will be informed about the policy through </w:t>
      </w:r>
      <w:r>
        <w:rPr>
          <w:rFonts w:ascii="Calibri" w:eastAsia="Calibri" w:hAnsi="Calibri" w:cs="Calibri"/>
          <w:color w:val="000000"/>
          <w:sz w:val="18"/>
          <w:szCs w:val="18"/>
        </w:rPr>
        <w:t xml:space="preserve">annual </w:t>
      </w:r>
      <w:r>
        <w:rPr>
          <w:rFonts w:ascii="Calibri" w:eastAsia="Calibri" w:hAnsi="Calibri" w:cs="Calibri"/>
          <w:color w:val="000000"/>
          <w:sz w:val="18"/>
          <w:szCs w:val="18"/>
        </w:rPr>
        <w:t>RSE consultation events, referencing in the school prospectus and a link from the school website. If a hard-copy of the document is required the school will be happy to provide this upon request. The</w:t>
      </w:r>
      <w:r>
        <w:rPr>
          <w:rFonts w:ascii="Calibri" w:eastAsia="Calibri" w:hAnsi="Calibri" w:cs="Calibri"/>
          <w:color w:val="000000"/>
          <w:sz w:val="18"/>
          <w:szCs w:val="18"/>
        </w:rPr>
        <w:t xml:space="preserve"> school will work with parents requiring the policy in an alternative format, ensuring equitable accessibility for all.</w:t>
      </w:r>
    </w:p>
    <w:p w:rsidR="004D6325" w:rsidRDefault="004D6325">
      <w:pPr>
        <w:pBdr>
          <w:top w:val="nil"/>
          <w:left w:val="nil"/>
          <w:bottom w:val="nil"/>
          <w:right w:val="nil"/>
          <w:between w:val="nil"/>
        </w:pBdr>
        <w:spacing w:line="372" w:lineRule="auto"/>
        <w:ind w:left="106" w:right="478"/>
        <w:rPr>
          <w:rFonts w:ascii="Calibri" w:eastAsia="Calibri" w:hAnsi="Calibri" w:cs="Calibri"/>
          <w:color w:val="000000"/>
          <w:sz w:val="18"/>
          <w:szCs w:val="18"/>
        </w:rPr>
      </w:pPr>
    </w:p>
    <w:p w:rsidR="004D6325" w:rsidRDefault="00196785">
      <w:pPr>
        <w:ind w:left="106"/>
        <w:rPr>
          <w:rFonts w:ascii="Calibri" w:eastAsia="Calibri" w:hAnsi="Calibri" w:cs="Calibri"/>
          <w:b/>
          <w:sz w:val="26"/>
          <w:szCs w:val="26"/>
        </w:rPr>
      </w:pPr>
      <w:r>
        <w:rPr>
          <w:rFonts w:ascii="Calibri" w:eastAsia="Calibri" w:hAnsi="Calibri" w:cs="Calibri"/>
          <w:b/>
          <w:sz w:val="26"/>
          <w:szCs w:val="26"/>
        </w:rPr>
        <w:t>Values, aims and objectives:</w:t>
      </w:r>
    </w:p>
    <w:p w:rsidR="004D6325" w:rsidRDefault="004D6325">
      <w:pPr>
        <w:pBdr>
          <w:top w:val="nil"/>
          <w:left w:val="nil"/>
          <w:bottom w:val="nil"/>
          <w:right w:val="nil"/>
          <w:between w:val="nil"/>
        </w:pBdr>
        <w:spacing w:before="2"/>
        <w:rPr>
          <w:rFonts w:ascii="Calibri" w:eastAsia="Calibri" w:hAnsi="Calibri" w:cs="Calibri"/>
          <w:b/>
          <w:color w:val="000000"/>
          <w:sz w:val="37"/>
          <w:szCs w:val="37"/>
        </w:rPr>
      </w:pPr>
    </w:p>
    <w:p w:rsidR="004D6325" w:rsidRDefault="00196785">
      <w:pPr>
        <w:pBdr>
          <w:top w:val="nil"/>
          <w:left w:val="nil"/>
          <w:bottom w:val="nil"/>
          <w:right w:val="nil"/>
          <w:between w:val="nil"/>
        </w:pBdr>
        <w:spacing w:line="372" w:lineRule="auto"/>
        <w:ind w:left="106" w:right="710"/>
        <w:rPr>
          <w:rFonts w:ascii="Calibri" w:eastAsia="Calibri" w:hAnsi="Calibri" w:cs="Calibri"/>
          <w:color w:val="000000"/>
          <w:sz w:val="18"/>
          <w:szCs w:val="18"/>
        </w:rPr>
      </w:pPr>
      <w:r>
        <w:rPr>
          <w:rFonts w:ascii="Calibri" w:eastAsia="Calibri" w:hAnsi="Calibri" w:cs="Calibri"/>
          <w:color w:val="000000"/>
          <w:sz w:val="18"/>
          <w:szCs w:val="18"/>
        </w:rPr>
        <w:t>Relationships and sex education (RSE) is learning about the emotional, social and physical aspects of growing up, relationships and reproduction. It will equip children and young people with accurate</w:t>
      </w:r>
    </w:p>
    <w:p w:rsidR="004D6325" w:rsidRDefault="00196785">
      <w:pPr>
        <w:pBdr>
          <w:top w:val="nil"/>
          <w:left w:val="nil"/>
          <w:bottom w:val="nil"/>
          <w:right w:val="nil"/>
          <w:between w:val="nil"/>
        </w:pBdr>
        <w:spacing w:line="372" w:lineRule="auto"/>
        <w:ind w:left="106" w:right="478"/>
        <w:rPr>
          <w:rFonts w:ascii="Calibri" w:eastAsia="Calibri" w:hAnsi="Calibri" w:cs="Calibri"/>
          <w:color w:val="000000"/>
          <w:sz w:val="18"/>
          <w:szCs w:val="18"/>
        </w:rPr>
      </w:pPr>
      <w:proofErr w:type="gramStart"/>
      <w:r>
        <w:rPr>
          <w:rFonts w:ascii="Calibri" w:eastAsia="Calibri" w:hAnsi="Calibri" w:cs="Calibri"/>
          <w:color w:val="000000"/>
          <w:sz w:val="18"/>
          <w:szCs w:val="18"/>
        </w:rPr>
        <w:t>information</w:t>
      </w:r>
      <w:proofErr w:type="gramEnd"/>
      <w:r>
        <w:rPr>
          <w:rFonts w:ascii="Calibri" w:eastAsia="Calibri" w:hAnsi="Calibri" w:cs="Calibri"/>
          <w:color w:val="000000"/>
          <w:sz w:val="18"/>
          <w:szCs w:val="18"/>
        </w:rPr>
        <w:t>, positive values and the skills to enjoy hea</w:t>
      </w:r>
      <w:r>
        <w:rPr>
          <w:rFonts w:ascii="Calibri" w:eastAsia="Calibri" w:hAnsi="Calibri" w:cs="Calibri"/>
          <w:color w:val="000000"/>
          <w:sz w:val="18"/>
          <w:szCs w:val="18"/>
        </w:rPr>
        <w:t>lthy, safe and positive relationships, to celebrate their uniqueness and to take responsibility for their health and wellbeing now and in the future.</w:t>
      </w:r>
    </w:p>
    <w:p w:rsidR="004D6325" w:rsidRDefault="004D6325">
      <w:pPr>
        <w:pBdr>
          <w:top w:val="nil"/>
          <w:left w:val="nil"/>
          <w:bottom w:val="nil"/>
          <w:right w:val="nil"/>
          <w:between w:val="nil"/>
        </w:pBdr>
        <w:spacing w:line="372" w:lineRule="auto"/>
        <w:ind w:left="106" w:right="478"/>
        <w:rPr>
          <w:rFonts w:ascii="Calibri" w:eastAsia="Calibri" w:hAnsi="Calibri" w:cs="Calibri"/>
          <w:color w:val="000000"/>
          <w:sz w:val="18"/>
          <w:szCs w:val="18"/>
        </w:rPr>
      </w:pPr>
    </w:p>
    <w:p w:rsidR="004D6325" w:rsidRDefault="00196785">
      <w:pPr>
        <w:pBdr>
          <w:top w:val="nil"/>
          <w:left w:val="nil"/>
          <w:bottom w:val="nil"/>
          <w:right w:val="nil"/>
          <w:between w:val="nil"/>
        </w:pBdr>
        <w:spacing w:line="372" w:lineRule="auto"/>
        <w:ind w:left="106" w:right="310"/>
        <w:rPr>
          <w:rFonts w:ascii="Calibri" w:eastAsia="Calibri" w:hAnsi="Calibri" w:cs="Calibri"/>
          <w:color w:val="000000"/>
          <w:sz w:val="18"/>
          <w:szCs w:val="18"/>
        </w:rPr>
      </w:pPr>
      <w:r>
        <w:rPr>
          <w:rFonts w:ascii="Calibri" w:eastAsia="Calibri" w:hAnsi="Calibri" w:cs="Calibri"/>
          <w:color w:val="000000"/>
          <w:sz w:val="18"/>
          <w:szCs w:val="18"/>
        </w:rPr>
        <w:t xml:space="preserve">RSE is taught in a way which is complementary to the wider ethos, values and principles of our school. RSE in this school is learning about the body, feelings, beliefs, relationships, rights and responsibilities and knowing how and when to ask for help if </w:t>
      </w:r>
      <w:r>
        <w:rPr>
          <w:rFonts w:ascii="Calibri" w:eastAsia="Calibri" w:hAnsi="Calibri" w:cs="Calibri"/>
          <w:color w:val="000000"/>
          <w:sz w:val="18"/>
          <w:szCs w:val="18"/>
        </w:rPr>
        <w:t>needed. It involves acquiring information, developing skills and forming positive beliefs, values and attitudes.</w:t>
      </w:r>
    </w:p>
    <w:p w:rsidR="004D6325" w:rsidRDefault="004D6325">
      <w:pPr>
        <w:pBdr>
          <w:top w:val="nil"/>
          <w:left w:val="nil"/>
          <w:bottom w:val="nil"/>
          <w:right w:val="nil"/>
          <w:between w:val="nil"/>
        </w:pBdr>
        <w:spacing w:line="372" w:lineRule="auto"/>
        <w:ind w:left="106" w:right="310"/>
        <w:rPr>
          <w:rFonts w:ascii="Calibri" w:eastAsia="Calibri" w:hAnsi="Calibri" w:cs="Calibri"/>
          <w:color w:val="000000"/>
          <w:sz w:val="18"/>
          <w:szCs w:val="18"/>
        </w:rPr>
      </w:pPr>
    </w:p>
    <w:p w:rsidR="004D6325" w:rsidRDefault="00196785">
      <w:pPr>
        <w:pBdr>
          <w:top w:val="nil"/>
          <w:left w:val="nil"/>
          <w:bottom w:val="nil"/>
          <w:right w:val="nil"/>
          <w:between w:val="nil"/>
        </w:pBdr>
        <w:spacing w:line="372" w:lineRule="auto"/>
        <w:ind w:left="106"/>
        <w:rPr>
          <w:rFonts w:ascii="Calibri" w:eastAsia="Calibri" w:hAnsi="Calibri" w:cs="Calibri"/>
          <w:color w:val="000000"/>
          <w:sz w:val="18"/>
          <w:szCs w:val="18"/>
        </w:rPr>
      </w:pPr>
      <w:r>
        <w:rPr>
          <w:rFonts w:ascii="Calibri" w:eastAsia="Calibri" w:hAnsi="Calibri" w:cs="Calibri"/>
          <w:color w:val="000000"/>
          <w:sz w:val="18"/>
          <w:szCs w:val="18"/>
        </w:rPr>
        <w:t>RSE empowers children to build self-esteem, offer positive and open views, support mutual respect and celebration of self and others, providin</w:t>
      </w:r>
      <w:r>
        <w:rPr>
          <w:rFonts w:ascii="Calibri" w:eastAsia="Calibri" w:hAnsi="Calibri" w:cs="Calibri"/>
          <w:color w:val="000000"/>
          <w:sz w:val="18"/>
          <w:szCs w:val="18"/>
        </w:rPr>
        <w:t>g a strong foundation to be successful in life by:</w:t>
      </w:r>
    </w:p>
    <w:p w:rsidR="004D6325" w:rsidRDefault="004D6325">
      <w:pPr>
        <w:pBdr>
          <w:top w:val="nil"/>
          <w:left w:val="nil"/>
          <w:bottom w:val="nil"/>
          <w:right w:val="nil"/>
          <w:between w:val="nil"/>
        </w:pBdr>
        <w:spacing w:line="372" w:lineRule="auto"/>
        <w:ind w:left="106"/>
        <w:rPr>
          <w:rFonts w:ascii="Calibri" w:eastAsia="Calibri" w:hAnsi="Calibri" w:cs="Calibri"/>
          <w:color w:val="000000"/>
          <w:sz w:val="18"/>
          <w:szCs w:val="18"/>
        </w:rPr>
      </w:pPr>
    </w:p>
    <w:p w:rsidR="004D6325" w:rsidRDefault="00196785">
      <w:pPr>
        <w:pBdr>
          <w:top w:val="nil"/>
          <w:left w:val="nil"/>
          <w:bottom w:val="nil"/>
          <w:right w:val="nil"/>
          <w:between w:val="nil"/>
        </w:pBdr>
        <w:spacing w:line="280" w:lineRule="auto"/>
        <w:rPr>
          <w:rFonts w:ascii="Calibri" w:eastAsia="Calibri" w:hAnsi="Calibri" w:cs="Calibri"/>
          <w:color w:val="000000"/>
          <w:sz w:val="18"/>
          <w:szCs w:val="18"/>
        </w:rPr>
      </w:pPr>
      <w:r>
        <w:rPr>
          <w:rFonts w:ascii="Calibri" w:eastAsia="Calibri" w:hAnsi="Calibri" w:cs="Calibri"/>
          <w:color w:val="000000"/>
          <w:sz w:val="18"/>
          <w:szCs w:val="18"/>
        </w:rPr>
        <w:t>✔</w:t>
      </w:r>
      <w:r>
        <w:rPr>
          <w:rFonts w:ascii="Calibri" w:eastAsia="Calibri" w:hAnsi="Calibri" w:cs="Calibri"/>
          <w:color w:val="000000"/>
          <w:sz w:val="18"/>
          <w:szCs w:val="18"/>
        </w:rPr>
        <w:t xml:space="preserve"> </w:t>
      </w:r>
      <w:proofErr w:type="gramStart"/>
      <w:r>
        <w:rPr>
          <w:rFonts w:ascii="Calibri" w:eastAsia="Calibri" w:hAnsi="Calibri" w:cs="Calibri"/>
          <w:color w:val="000000"/>
          <w:sz w:val="18"/>
          <w:szCs w:val="18"/>
        </w:rPr>
        <w:t>Providing</w:t>
      </w:r>
      <w:proofErr w:type="gramEnd"/>
      <w:r>
        <w:rPr>
          <w:rFonts w:ascii="Calibri" w:eastAsia="Calibri" w:hAnsi="Calibri" w:cs="Calibri"/>
          <w:color w:val="000000"/>
          <w:sz w:val="18"/>
          <w:szCs w:val="18"/>
        </w:rPr>
        <w:t xml:space="preserve"> a spiral curriculum, allowing for the development of knowledge relevant to the age and stage of the learner.</w:t>
      </w:r>
    </w:p>
    <w:p w:rsidR="004D6325" w:rsidRDefault="004D6325">
      <w:pPr>
        <w:pBdr>
          <w:top w:val="nil"/>
          <w:left w:val="nil"/>
          <w:bottom w:val="nil"/>
          <w:right w:val="nil"/>
          <w:between w:val="nil"/>
        </w:pBdr>
        <w:spacing w:line="280" w:lineRule="auto"/>
        <w:rPr>
          <w:rFonts w:ascii="Calibri" w:eastAsia="Calibri" w:hAnsi="Calibri" w:cs="Calibri"/>
          <w:color w:val="000000"/>
          <w:sz w:val="18"/>
          <w:szCs w:val="18"/>
        </w:rPr>
      </w:pPr>
    </w:p>
    <w:p w:rsidR="004D6325" w:rsidRDefault="00196785">
      <w:pPr>
        <w:pBdr>
          <w:top w:val="nil"/>
          <w:left w:val="nil"/>
          <w:bottom w:val="nil"/>
          <w:right w:val="nil"/>
          <w:between w:val="nil"/>
        </w:pBdr>
        <w:spacing w:line="280" w:lineRule="auto"/>
        <w:rPr>
          <w:rFonts w:ascii="Calibri" w:eastAsia="Calibri" w:hAnsi="Calibri" w:cs="Calibri"/>
          <w:color w:val="000000"/>
          <w:sz w:val="18"/>
          <w:szCs w:val="18"/>
        </w:rPr>
      </w:pPr>
      <w:r>
        <w:rPr>
          <w:rFonts w:ascii="Calibri" w:eastAsia="Calibri" w:hAnsi="Calibri" w:cs="Calibri"/>
          <w:color w:val="000000"/>
          <w:sz w:val="18"/>
          <w:szCs w:val="18"/>
        </w:rPr>
        <w:t>✔</w:t>
      </w:r>
      <w:r>
        <w:rPr>
          <w:rFonts w:ascii="Calibri" w:eastAsia="Calibri" w:hAnsi="Calibri" w:cs="Calibri"/>
          <w:color w:val="000000"/>
          <w:sz w:val="18"/>
          <w:szCs w:val="18"/>
        </w:rPr>
        <w:t xml:space="preserve"> </w:t>
      </w:r>
      <w:proofErr w:type="gramStart"/>
      <w:r>
        <w:rPr>
          <w:rFonts w:ascii="Calibri" w:eastAsia="Calibri" w:hAnsi="Calibri" w:cs="Calibri"/>
          <w:color w:val="000000"/>
          <w:sz w:val="18"/>
          <w:szCs w:val="18"/>
        </w:rPr>
        <w:t>Providing</w:t>
      </w:r>
      <w:proofErr w:type="gramEnd"/>
      <w:r>
        <w:rPr>
          <w:rFonts w:ascii="Calibri" w:eastAsia="Calibri" w:hAnsi="Calibri" w:cs="Calibri"/>
          <w:color w:val="000000"/>
          <w:sz w:val="18"/>
          <w:szCs w:val="18"/>
        </w:rPr>
        <w:t xml:space="preserve"> an inclusive learning environment which is safe and empowering for eve</w:t>
      </w:r>
      <w:r>
        <w:rPr>
          <w:rFonts w:ascii="Calibri" w:eastAsia="Calibri" w:hAnsi="Calibri" w:cs="Calibri"/>
          <w:color w:val="000000"/>
          <w:sz w:val="18"/>
          <w:szCs w:val="18"/>
        </w:rPr>
        <w:t>ryone involved, based on the belief that bullying, prejudice and discrimination is unacceptable.</w:t>
      </w:r>
    </w:p>
    <w:p w:rsidR="004D6325" w:rsidRDefault="004D6325">
      <w:pPr>
        <w:pBdr>
          <w:top w:val="nil"/>
          <w:left w:val="nil"/>
          <w:bottom w:val="nil"/>
          <w:right w:val="nil"/>
          <w:between w:val="nil"/>
        </w:pBdr>
        <w:spacing w:line="280" w:lineRule="auto"/>
        <w:rPr>
          <w:rFonts w:ascii="Calibri" w:eastAsia="Calibri" w:hAnsi="Calibri" w:cs="Calibri"/>
          <w:color w:val="000000"/>
          <w:sz w:val="18"/>
          <w:szCs w:val="18"/>
        </w:rPr>
      </w:pPr>
    </w:p>
    <w:p w:rsidR="004D6325" w:rsidRDefault="00196785">
      <w:pPr>
        <w:pBdr>
          <w:top w:val="nil"/>
          <w:left w:val="nil"/>
          <w:bottom w:val="nil"/>
          <w:right w:val="nil"/>
          <w:between w:val="nil"/>
        </w:pBdr>
        <w:spacing w:line="280" w:lineRule="auto"/>
        <w:rPr>
          <w:rFonts w:ascii="Calibri" w:eastAsia="Calibri" w:hAnsi="Calibri" w:cs="Calibri"/>
          <w:color w:val="000000"/>
          <w:sz w:val="18"/>
          <w:szCs w:val="18"/>
        </w:rPr>
      </w:pPr>
      <w:r>
        <w:rPr>
          <w:rFonts w:ascii="Calibri" w:eastAsia="Calibri" w:hAnsi="Calibri" w:cs="Calibri"/>
          <w:color w:val="000000"/>
          <w:sz w:val="18"/>
          <w:szCs w:val="18"/>
        </w:rPr>
        <w:t>✔</w:t>
      </w:r>
      <w:r>
        <w:rPr>
          <w:rFonts w:ascii="Calibri" w:eastAsia="Calibri" w:hAnsi="Calibri" w:cs="Calibri"/>
          <w:color w:val="000000"/>
          <w:sz w:val="18"/>
          <w:szCs w:val="18"/>
        </w:rPr>
        <w:t xml:space="preserve"> </w:t>
      </w:r>
      <w:proofErr w:type="gramStart"/>
      <w:r>
        <w:rPr>
          <w:rFonts w:ascii="Calibri" w:eastAsia="Calibri" w:hAnsi="Calibri" w:cs="Calibri"/>
          <w:color w:val="000000"/>
          <w:sz w:val="18"/>
          <w:szCs w:val="18"/>
        </w:rPr>
        <w:t>Teaching</w:t>
      </w:r>
      <w:proofErr w:type="gramEnd"/>
      <w:r>
        <w:rPr>
          <w:rFonts w:ascii="Calibri" w:eastAsia="Calibri" w:hAnsi="Calibri" w:cs="Calibri"/>
          <w:color w:val="000000"/>
          <w:sz w:val="18"/>
          <w:szCs w:val="18"/>
        </w:rPr>
        <w:t xml:space="preserve"> non-biased, accurate and factual information that is positively inclusive.</w:t>
      </w:r>
    </w:p>
    <w:p w:rsidR="004D6325" w:rsidRDefault="004D6325">
      <w:pPr>
        <w:pBdr>
          <w:top w:val="nil"/>
          <w:left w:val="nil"/>
          <w:bottom w:val="nil"/>
          <w:right w:val="nil"/>
          <w:between w:val="nil"/>
        </w:pBdr>
        <w:spacing w:line="280" w:lineRule="auto"/>
        <w:rPr>
          <w:rFonts w:ascii="Calibri" w:eastAsia="Calibri" w:hAnsi="Calibri" w:cs="Calibri"/>
          <w:color w:val="000000"/>
          <w:sz w:val="18"/>
          <w:szCs w:val="18"/>
        </w:rPr>
      </w:pPr>
    </w:p>
    <w:p w:rsidR="004D6325" w:rsidRDefault="00196785">
      <w:pPr>
        <w:pBdr>
          <w:top w:val="nil"/>
          <w:left w:val="nil"/>
          <w:bottom w:val="nil"/>
          <w:right w:val="nil"/>
          <w:between w:val="nil"/>
        </w:pBdr>
        <w:spacing w:line="280" w:lineRule="auto"/>
        <w:rPr>
          <w:rFonts w:ascii="Calibri" w:eastAsia="Calibri" w:hAnsi="Calibri" w:cs="Calibri"/>
          <w:color w:val="000000"/>
          <w:sz w:val="18"/>
          <w:szCs w:val="18"/>
        </w:rPr>
      </w:pPr>
      <w:r>
        <w:rPr>
          <w:rFonts w:ascii="Calibri" w:eastAsia="Calibri" w:hAnsi="Calibri" w:cs="Calibri"/>
          <w:color w:val="000000"/>
          <w:sz w:val="18"/>
          <w:szCs w:val="18"/>
        </w:rPr>
        <w:t>✔</w:t>
      </w:r>
      <w:r>
        <w:rPr>
          <w:rFonts w:ascii="Calibri" w:eastAsia="Calibri" w:hAnsi="Calibri" w:cs="Calibri"/>
          <w:color w:val="000000"/>
          <w:sz w:val="18"/>
          <w:szCs w:val="18"/>
        </w:rPr>
        <w:t xml:space="preserve"> Developing character skills to support healthy and safe relationships</w:t>
      </w:r>
      <w:r>
        <w:rPr>
          <w:rFonts w:ascii="Calibri" w:eastAsia="Calibri" w:hAnsi="Calibri" w:cs="Calibri"/>
          <w:color w:val="000000"/>
          <w:sz w:val="18"/>
          <w:szCs w:val="18"/>
        </w:rPr>
        <w:t>, ensure comfortable communication about emotions, bodies and relationships using appropriate terminology.</w:t>
      </w:r>
    </w:p>
    <w:p w:rsidR="004D6325" w:rsidRDefault="004D6325">
      <w:pPr>
        <w:pBdr>
          <w:top w:val="nil"/>
          <w:left w:val="nil"/>
          <w:bottom w:val="nil"/>
          <w:right w:val="nil"/>
          <w:between w:val="nil"/>
        </w:pBdr>
        <w:spacing w:line="280" w:lineRule="auto"/>
        <w:rPr>
          <w:rFonts w:ascii="Calibri" w:eastAsia="Calibri" w:hAnsi="Calibri" w:cs="Calibri"/>
          <w:color w:val="000000"/>
          <w:sz w:val="18"/>
          <w:szCs w:val="18"/>
        </w:rPr>
      </w:pPr>
    </w:p>
    <w:p w:rsidR="004D6325" w:rsidRDefault="00196785">
      <w:pPr>
        <w:pBdr>
          <w:top w:val="nil"/>
          <w:left w:val="nil"/>
          <w:bottom w:val="nil"/>
          <w:right w:val="nil"/>
          <w:between w:val="nil"/>
        </w:pBdr>
        <w:spacing w:line="280" w:lineRule="auto"/>
        <w:rPr>
          <w:rFonts w:ascii="Calibri" w:eastAsia="Calibri" w:hAnsi="Calibri" w:cs="Calibri"/>
          <w:color w:val="000000"/>
          <w:sz w:val="18"/>
          <w:szCs w:val="18"/>
        </w:rPr>
      </w:pPr>
      <w:r>
        <w:rPr>
          <w:rFonts w:ascii="Calibri" w:eastAsia="Calibri" w:hAnsi="Calibri" w:cs="Calibri"/>
          <w:color w:val="000000"/>
          <w:sz w:val="18"/>
          <w:szCs w:val="18"/>
        </w:rPr>
        <w:t>✔</w:t>
      </w:r>
      <w:r>
        <w:rPr>
          <w:rFonts w:ascii="Calibri" w:eastAsia="Calibri" w:hAnsi="Calibri" w:cs="Calibri"/>
          <w:color w:val="000000"/>
          <w:sz w:val="18"/>
          <w:szCs w:val="18"/>
        </w:rPr>
        <w:t xml:space="preserve"> Promoting critical awareness of differing attitudes and views presented through society, the media and peers to enable the nurturing of personal values based on respect.</w:t>
      </w:r>
    </w:p>
    <w:p w:rsidR="004D6325" w:rsidRDefault="004D6325">
      <w:pPr>
        <w:pBdr>
          <w:top w:val="nil"/>
          <w:left w:val="nil"/>
          <w:bottom w:val="nil"/>
          <w:right w:val="nil"/>
          <w:between w:val="nil"/>
        </w:pBdr>
        <w:spacing w:line="280" w:lineRule="auto"/>
        <w:rPr>
          <w:rFonts w:ascii="Calibri" w:eastAsia="Calibri" w:hAnsi="Calibri" w:cs="Calibri"/>
          <w:color w:val="000000"/>
          <w:sz w:val="18"/>
          <w:szCs w:val="18"/>
        </w:rPr>
      </w:pPr>
    </w:p>
    <w:p w:rsidR="004D6325" w:rsidRDefault="00196785">
      <w:pPr>
        <w:pBdr>
          <w:top w:val="nil"/>
          <w:left w:val="nil"/>
          <w:bottom w:val="nil"/>
          <w:right w:val="nil"/>
          <w:between w:val="nil"/>
        </w:pBdr>
        <w:spacing w:line="280" w:lineRule="auto"/>
        <w:rPr>
          <w:rFonts w:ascii="Calibri" w:eastAsia="Calibri" w:hAnsi="Calibri" w:cs="Calibri"/>
          <w:color w:val="000000"/>
          <w:sz w:val="18"/>
          <w:szCs w:val="18"/>
        </w:rPr>
      </w:pPr>
      <w:r>
        <w:rPr>
          <w:rFonts w:ascii="Calibri" w:eastAsia="Calibri" w:hAnsi="Calibri" w:cs="Calibri"/>
          <w:color w:val="000000"/>
          <w:sz w:val="18"/>
          <w:szCs w:val="18"/>
        </w:rPr>
        <w:t>✔</w:t>
      </w:r>
      <w:r>
        <w:rPr>
          <w:rFonts w:ascii="Calibri" w:eastAsia="Calibri" w:hAnsi="Calibri" w:cs="Calibri"/>
          <w:color w:val="000000"/>
          <w:sz w:val="18"/>
          <w:szCs w:val="18"/>
        </w:rPr>
        <w:t xml:space="preserve"> </w:t>
      </w:r>
      <w:proofErr w:type="gramStart"/>
      <w:r>
        <w:rPr>
          <w:rFonts w:ascii="Calibri" w:eastAsia="Calibri" w:hAnsi="Calibri" w:cs="Calibri"/>
          <w:color w:val="000000"/>
          <w:sz w:val="18"/>
          <w:szCs w:val="18"/>
        </w:rPr>
        <w:t>Providing</w:t>
      </w:r>
      <w:proofErr w:type="gramEnd"/>
      <w:r>
        <w:rPr>
          <w:rFonts w:ascii="Calibri" w:eastAsia="Calibri" w:hAnsi="Calibri" w:cs="Calibri"/>
          <w:color w:val="000000"/>
          <w:sz w:val="18"/>
          <w:szCs w:val="18"/>
        </w:rPr>
        <w:t xml:space="preserve"> protection from shock or guilt.</w:t>
      </w:r>
    </w:p>
    <w:p w:rsidR="004D6325" w:rsidRDefault="004D6325">
      <w:pPr>
        <w:pBdr>
          <w:top w:val="nil"/>
          <w:left w:val="nil"/>
          <w:bottom w:val="nil"/>
          <w:right w:val="nil"/>
          <w:between w:val="nil"/>
        </w:pBdr>
        <w:spacing w:line="280" w:lineRule="auto"/>
        <w:rPr>
          <w:rFonts w:ascii="Calibri" w:eastAsia="Calibri" w:hAnsi="Calibri" w:cs="Calibri"/>
          <w:color w:val="000000"/>
          <w:sz w:val="18"/>
          <w:szCs w:val="18"/>
        </w:rPr>
      </w:pPr>
    </w:p>
    <w:p w:rsidR="004D6325" w:rsidRDefault="00196785">
      <w:pPr>
        <w:pBdr>
          <w:top w:val="nil"/>
          <w:left w:val="nil"/>
          <w:bottom w:val="nil"/>
          <w:right w:val="nil"/>
          <w:between w:val="nil"/>
        </w:pBdr>
        <w:spacing w:line="280" w:lineRule="auto"/>
        <w:rPr>
          <w:rFonts w:ascii="Calibri" w:eastAsia="Calibri" w:hAnsi="Calibri" w:cs="Calibri"/>
          <w:color w:val="000000"/>
          <w:sz w:val="18"/>
          <w:szCs w:val="18"/>
        </w:rPr>
      </w:pPr>
      <w:r>
        <w:rPr>
          <w:rFonts w:ascii="Calibri" w:eastAsia="Calibri" w:hAnsi="Calibri" w:cs="Calibri"/>
          <w:color w:val="000000"/>
          <w:sz w:val="18"/>
          <w:szCs w:val="18"/>
        </w:rPr>
        <w:lastRenderedPageBreak/>
        <w:t>✔</w:t>
      </w:r>
      <w:r>
        <w:rPr>
          <w:rFonts w:ascii="Calibri" w:eastAsia="Calibri" w:hAnsi="Calibri" w:cs="Calibri"/>
          <w:color w:val="000000"/>
          <w:sz w:val="18"/>
          <w:szCs w:val="18"/>
        </w:rPr>
        <w:t xml:space="preserve"> </w:t>
      </w:r>
      <w:proofErr w:type="gramStart"/>
      <w:r>
        <w:rPr>
          <w:rFonts w:ascii="Calibri" w:eastAsia="Calibri" w:hAnsi="Calibri" w:cs="Calibri"/>
          <w:color w:val="000000"/>
          <w:sz w:val="18"/>
          <w:szCs w:val="18"/>
        </w:rPr>
        <w:t>Actively</w:t>
      </w:r>
      <w:proofErr w:type="gramEnd"/>
      <w:r>
        <w:rPr>
          <w:rFonts w:ascii="Calibri" w:eastAsia="Calibri" w:hAnsi="Calibri" w:cs="Calibri"/>
          <w:color w:val="000000"/>
          <w:sz w:val="18"/>
          <w:szCs w:val="18"/>
        </w:rPr>
        <w:t xml:space="preserve"> involving pupils as evaluat</w:t>
      </w:r>
      <w:r>
        <w:rPr>
          <w:rFonts w:ascii="Calibri" w:eastAsia="Calibri" w:hAnsi="Calibri" w:cs="Calibri"/>
          <w:color w:val="000000"/>
          <w:sz w:val="18"/>
          <w:szCs w:val="18"/>
        </w:rPr>
        <w:t>ors to ensure relevance.</w:t>
      </w:r>
    </w:p>
    <w:p w:rsidR="004D6325" w:rsidRDefault="004D6325">
      <w:pPr>
        <w:pBdr>
          <w:top w:val="nil"/>
          <w:left w:val="nil"/>
          <w:bottom w:val="nil"/>
          <w:right w:val="nil"/>
          <w:between w:val="nil"/>
        </w:pBdr>
        <w:spacing w:line="280" w:lineRule="auto"/>
        <w:rPr>
          <w:rFonts w:ascii="Calibri" w:eastAsia="Calibri" w:hAnsi="Calibri" w:cs="Calibri"/>
          <w:color w:val="000000"/>
          <w:sz w:val="18"/>
          <w:szCs w:val="18"/>
        </w:rPr>
      </w:pPr>
    </w:p>
    <w:p w:rsidR="004D6325" w:rsidRDefault="00196785">
      <w:pPr>
        <w:pBdr>
          <w:top w:val="nil"/>
          <w:left w:val="nil"/>
          <w:bottom w:val="nil"/>
          <w:right w:val="nil"/>
          <w:between w:val="nil"/>
        </w:pBdr>
        <w:spacing w:line="280" w:lineRule="auto"/>
        <w:rPr>
          <w:rFonts w:ascii="Calibri" w:eastAsia="Calibri" w:hAnsi="Calibri" w:cs="Calibri"/>
          <w:color w:val="000000"/>
          <w:sz w:val="18"/>
          <w:szCs w:val="18"/>
        </w:rPr>
      </w:pPr>
      <w:r>
        <w:rPr>
          <w:rFonts w:ascii="Calibri" w:eastAsia="Calibri" w:hAnsi="Calibri" w:cs="Calibri"/>
          <w:color w:val="000000"/>
          <w:sz w:val="18"/>
          <w:szCs w:val="18"/>
        </w:rPr>
        <w:t>✔</w:t>
      </w:r>
      <w:r>
        <w:rPr>
          <w:rFonts w:ascii="Calibri" w:eastAsia="Calibri" w:hAnsi="Calibri" w:cs="Calibri"/>
          <w:color w:val="000000"/>
          <w:sz w:val="18"/>
          <w:szCs w:val="18"/>
        </w:rPr>
        <w:t xml:space="preserve"> Ensuring pupils are informed of their rights, including the legal framework and how to access confidential help to keep themselves and others safe.</w:t>
      </w:r>
    </w:p>
    <w:p w:rsidR="004D6325" w:rsidRDefault="004D6325">
      <w:pPr>
        <w:pBdr>
          <w:top w:val="nil"/>
          <w:left w:val="nil"/>
          <w:bottom w:val="nil"/>
          <w:right w:val="nil"/>
          <w:between w:val="nil"/>
        </w:pBdr>
        <w:spacing w:line="280" w:lineRule="auto"/>
        <w:rPr>
          <w:rFonts w:ascii="Calibri" w:eastAsia="Calibri" w:hAnsi="Calibri" w:cs="Calibri"/>
          <w:color w:val="000000"/>
          <w:sz w:val="18"/>
          <w:szCs w:val="18"/>
        </w:rPr>
      </w:pPr>
    </w:p>
    <w:p w:rsidR="004D6325" w:rsidRDefault="00196785">
      <w:pPr>
        <w:pBdr>
          <w:top w:val="nil"/>
          <w:left w:val="nil"/>
          <w:bottom w:val="nil"/>
          <w:right w:val="nil"/>
          <w:between w:val="nil"/>
        </w:pBdr>
        <w:spacing w:line="372" w:lineRule="auto"/>
        <w:ind w:right="103"/>
        <w:rPr>
          <w:rFonts w:ascii="Calibri" w:eastAsia="Calibri" w:hAnsi="Calibri" w:cs="Calibri"/>
          <w:color w:val="000000"/>
          <w:sz w:val="18"/>
          <w:szCs w:val="18"/>
        </w:rPr>
      </w:pPr>
      <w:r>
        <w:rPr>
          <w:rFonts w:ascii="Calibri" w:eastAsia="Calibri" w:hAnsi="Calibri" w:cs="Calibri"/>
          <w:color w:val="000000"/>
          <w:sz w:val="18"/>
          <w:szCs w:val="18"/>
        </w:rPr>
        <w:t xml:space="preserve">The RSE curriculum has been planned following pupil consultation. This ensures </w:t>
      </w:r>
      <w:r>
        <w:rPr>
          <w:rFonts w:ascii="Calibri" w:eastAsia="Calibri" w:hAnsi="Calibri" w:cs="Calibri"/>
          <w:color w:val="000000"/>
          <w:sz w:val="18"/>
          <w:szCs w:val="18"/>
        </w:rPr>
        <w:t>the needs of all pupils can be met through the delivery of an age and stage-appropriate curriculum. The curriculum addresses traditional and emerging issues, and relevant challenges as identified by pupils. Consultation with pupils will be conducted on a r</w:t>
      </w:r>
      <w:r>
        <w:rPr>
          <w:rFonts w:ascii="Calibri" w:eastAsia="Calibri" w:hAnsi="Calibri" w:cs="Calibri"/>
          <w:color w:val="000000"/>
          <w:sz w:val="18"/>
          <w:szCs w:val="18"/>
        </w:rPr>
        <w:t>egular basis. This will inform the RSE curriculum review, ensuring it remains responsive to emerging needs.</w:t>
      </w:r>
    </w:p>
    <w:p w:rsidR="004D6325" w:rsidRDefault="004D6325">
      <w:pPr>
        <w:pBdr>
          <w:top w:val="nil"/>
          <w:left w:val="nil"/>
          <w:bottom w:val="nil"/>
          <w:right w:val="nil"/>
          <w:between w:val="nil"/>
        </w:pBdr>
        <w:spacing w:line="372" w:lineRule="auto"/>
        <w:ind w:left="276" w:right="103"/>
        <w:rPr>
          <w:rFonts w:ascii="Calibri" w:eastAsia="Calibri" w:hAnsi="Calibri" w:cs="Calibri"/>
          <w:color w:val="000000"/>
          <w:sz w:val="18"/>
          <w:szCs w:val="18"/>
        </w:rPr>
      </w:pPr>
    </w:p>
    <w:p w:rsidR="004D6325" w:rsidRDefault="00196785">
      <w:pPr>
        <w:pBdr>
          <w:top w:val="nil"/>
          <w:left w:val="nil"/>
          <w:bottom w:val="nil"/>
          <w:right w:val="nil"/>
          <w:between w:val="nil"/>
        </w:pBdr>
        <w:spacing w:line="372" w:lineRule="auto"/>
        <w:ind w:right="532"/>
        <w:rPr>
          <w:rFonts w:ascii="Calibri" w:eastAsia="Calibri" w:hAnsi="Calibri" w:cs="Calibri"/>
          <w:color w:val="000000"/>
          <w:sz w:val="18"/>
          <w:szCs w:val="18"/>
        </w:rPr>
      </w:pPr>
      <w:r>
        <w:rPr>
          <w:rFonts w:ascii="Calibri" w:eastAsia="Calibri" w:hAnsi="Calibri" w:cs="Calibri"/>
          <w:color w:val="000000"/>
          <w:sz w:val="18"/>
          <w:szCs w:val="18"/>
        </w:rPr>
        <w:t>Some elements of the RSE curriculum are a statutory requirement to teach in order for the school to meet RSE Guidance, 2020 and The Equalities Act, 2010. It is important to teach RSE through a spiral curriculum. This means pupils will gain knowledge, devel</w:t>
      </w:r>
      <w:r>
        <w:rPr>
          <w:rFonts w:ascii="Calibri" w:eastAsia="Calibri" w:hAnsi="Calibri" w:cs="Calibri"/>
          <w:color w:val="000000"/>
          <w:sz w:val="18"/>
          <w:szCs w:val="18"/>
        </w:rPr>
        <w:t>op values and acquire skills gradually by re-visiting core themes to build on prior learning. This developmental approach helps pupils to make informed decisions relevant to their age and stage. RSE will support the school’s commitment to safeguard pupils,</w:t>
      </w:r>
      <w:r>
        <w:rPr>
          <w:rFonts w:ascii="Calibri" w:eastAsia="Calibri" w:hAnsi="Calibri" w:cs="Calibri"/>
          <w:color w:val="000000"/>
          <w:sz w:val="18"/>
          <w:szCs w:val="18"/>
        </w:rPr>
        <w:t xml:space="preserve"> preparing them to live safely in the modern world.</w:t>
      </w:r>
    </w:p>
    <w:p w:rsidR="004D6325" w:rsidRDefault="004D6325">
      <w:pPr>
        <w:pBdr>
          <w:top w:val="nil"/>
          <w:left w:val="nil"/>
          <w:bottom w:val="nil"/>
          <w:right w:val="nil"/>
          <w:between w:val="nil"/>
        </w:pBdr>
        <w:spacing w:line="372" w:lineRule="auto"/>
        <w:ind w:left="276" w:right="532"/>
        <w:rPr>
          <w:rFonts w:ascii="Calibri" w:eastAsia="Calibri" w:hAnsi="Calibri" w:cs="Calibri"/>
          <w:color w:val="000000"/>
          <w:sz w:val="18"/>
          <w:szCs w:val="18"/>
        </w:rPr>
      </w:pPr>
    </w:p>
    <w:p w:rsidR="004D6325" w:rsidRDefault="00196785">
      <w:pPr>
        <w:pBdr>
          <w:top w:val="nil"/>
          <w:left w:val="nil"/>
          <w:bottom w:val="nil"/>
          <w:right w:val="nil"/>
          <w:between w:val="nil"/>
        </w:pBdr>
        <w:spacing w:line="372" w:lineRule="auto"/>
        <w:ind w:right="710"/>
        <w:rPr>
          <w:rFonts w:ascii="Calibri" w:eastAsia="Calibri" w:hAnsi="Calibri" w:cs="Calibri"/>
          <w:color w:val="000000"/>
          <w:sz w:val="18"/>
          <w:szCs w:val="18"/>
        </w:rPr>
      </w:pPr>
      <w:r>
        <w:rPr>
          <w:rFonts w:ascii="Calibri" w:eastAsia="Calibri" w:hAnsi="Calibri" w:cs="Calibri"/>
          <w:color w:val="000000"/>
          <w:sz w:val="18"/>
          <w:szCs w:val="18"/>
        </w:rPr>
        <w:t>Our intended RSE curriculum is detailed as follows but may vary in response to emerging issues and to reflect the rapidly changing world in which our pupils are living and learning. If this is the case p</w:t>
      </w:r>
      <w:r>
        <w:rPr>
          <w:rFonts w:ascii="Calibri" w:eastAsia="Calibri" w:hAnsi="Calibri" w:cs="Calibri"/>
          <w:color w:val="000000"/>
          <w:sz w:val="18"/>
          <w:szCs w:val="18"/>
        </w:rPr>
        <w:t>arent/</w:t>
      </w:r>
      <w:proofErr w:type="spellStart"/>
      <w:r>
        <w:rPr>
          <w:rFonts w:ascii="Calibri" w:eastAsia="Calibri" w:hAnsi="Calibri" w:cs="Calibri"/>
          <w:color w:val="000000"/>
          <w:sz w:val="18"/>
          <w:szCs w:val="18"/>
        </w:rPr>
        <w:t>carers</w:t>
      </w:r>
      <w:proofErr w:type="spellEnd"/>
      <w:r>
        <w:rPr>
          <w:rFonts w:ascii="Calibri" w:eastAsia="Calibri" w:hAnsi="Calibri" w:cs="Calibri"/>
          <w:color w:val="000000"/>
          <w:sz w:val="18"/>
          <w:szCs w:val="18"/>
        </w:rPr>
        <w:t xml:space="preserve"> will be provided with appropriate notice before the amended </w:t>
      </w:r>
      <w:proofErr w:type="spellStart"/>
      <w:r>
        <w:rPr>
          <w:rFonts w:ascii="Calibri" w:eastAsia="Calibri" w:hAnsi="Calibri" w:cs="Calibri"/>
          <w:color w:val="000000"/>
          <w:sz w:val="18"/>
          <w:szCs w:val="18"/>
        </w:rPr>
        <w:t>programme</w:t>
      </w:r>
      <w:proofErr w:type="spellEnd"/>
      <w:r>
        <w:rPr>
          <w:rFonts w:ascii="Calibri" w:eastAsia="Calibri" w:hAnsi="Calibri" w:cs="Calibri"/>
          <w:color w:val="000000"/>
          <w:sz w:val="18"/>
          <w:szCs w:val="18"/>
        </w:rPr>
        <w:t xml:space="preserve"> is delivered. Where possible the curriculum will be complemented by themed assemblies, topic days and cross-curricular links.</w:t>
      </w:r>
    </w:p>
    <w:p w:rsidR="004D6325" w:rsidRDefault="004D6325">
      <w:pPr>
        <w:pBdr>
          <w:top w:val="nil"/>
          <w:left w:val="nil"/>
          <w:bottom w:val="nil"/>
          <w:right w:val="nil"/>
          <w:between w:val="nil"/>
        </w:pBdr>
        <w:spacing w:line="372" w:lineRule="auto"/>
        <w:ind w:right="710"/>
        <w:rPr>
          <w:rFonts w:ascii="Calibri" w:eastAsia="Calibri" w:hAnsi="Calibri" w:cs="Calibri"/>
          <w:color w:val="000000"/>
          <w:sz w:val="18"/>
          <w:szCs w:val="18"/>
        </w:rPr>
      </w:pPr>
    </w:p>
    <w:p w:rsidR="004D6325" w:rsidRDefault="004D6325">
      <w:pPr>
        <w:pBdr>
          <w:top w:val="nil"/>
          <w:left w:val="nil"/>
          <w:bottom w:val="nil"/>
          <w:right w:val="nil"/>
          <w:between w:val="nil"/>
        </w:pBdr>
        <w:spacing w:line="372" w:lineRule="auto"/>
        <w:ind w:right="710"/>
        <w:rPr>
          <w:rFonts w:ascii="Calibri" w:eastAsia="Calibri" w:hAnsi="Calibri" w:cs="Calibri"/>
          <w:color w:val="000000"/>
          <w:sz w:val="18"/>
          <w:szCs w:val="18"/>
        </w:rPr>
      </w:pPr>
    </w:p>
    <w:p w:rsidR="004D6325" w:rsidRDefault="004D6325">
      <w:pPr>
        <w:pBdr>
          <w:top w:val="nil"/>
          <w:left w:val="nil"/>
          <w:bottom w:val="nil"/>
          <w:right w:val="nil"/>
          <w:between w:val="nil"/>
        </w:pBdr>
        <w:spacing w:before="2"/>
        <w:rPr>
          <w:rFonts w:ascii="Calibri" w:eastAsia="Calibri" w:hAnsi="Calibri" w:cs="Calibri"/>
          <w:b/>
          <w:color w:val="000000"/>
          <w:sz w:val="14"/>
          <w:szCs w:val="14"/>
        </w:rPr>
      </w:pPr>
    </w:p>
    <w:p w:rsidR="004D6325" w:rsidRDefault="00196785">
      <w:pPr>
        <w:pBdr>
          <w:top w:val="nil"/>
          <w:left w:val="nil"/>
          <w:bottom w:val="nil"/>
          <w:right w:val="nil"/>
          <w:between w:val="nil"/>
        </w:pBdr>
        <w:spacing w:before="1"/>
        <w:rPr>
          <w:rFonts w:ascii="Calibri" w:eastAsia="Calibri" w:hAnsi="Calibri" w:cs="Calibri"/>
          <w:b/>
          <w:color w:val="000000"/>
          <w:sz w:val="14"/>
          <w:szCs w:val="14"/>
        </w:rPr>
      </w:pPr>
      <w:r>
        <w:rPr>
          <w:noProof/>
          <w:color w:val="000000"/>
          <w:sz w:val="18"/>
          <w:szCs w:val="18"/>
          <w:lang w:val="en-GB"/>
        </w:rPr>
        <w:drawing>
          <wp:inline distT="0" distB="0" distL="0" distR="0">
            <wp:extent cx="5731510" cy="4211320"/>
            <wp:effectExtent l="0" t="0" r="0" b="0"/>
            <wp:docPr id="9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9"/>
                    <a:srcRect/>
                    <a:stretch>
                      <a:fillRect/>
                    </a:stretch>
                  </pic:blipFill>
                  <pic:spPr>
                    <a:xfrm>
                      <a:off x="0" y="0"/>
                      <a:ext cx="5731510" cy="4211320"/>
                    </a:xfrm>
                    <a:prstGeom prst="rect">
                      <a:avLst/>
                    </a:prstGeom>
                    <a:ln/>
                  </pic:spPr>
                </pic:pic>
              </a:graphicData>
            </a:graphic>
          </wp:inline>
        </w:drawing>
      </w:r>
    </w:p>
    <w:p w:rsidR="004D6325" w:rsidRDefault="004D6325">
      <w:pPr>
        <w:pBdr>
          <w:top w:val="nil"/>
          <w:left w:val="nil"/>
          <w:bottom w:val="nil"/>
          <w:right w:val="nil"/>
          <w:between w:val="nil"/>
        </w:pBdr>
        <w:spacing w:line="372" w:lineRule="auto"/>
        <w:ind w:left="106" w:right="478"/>
        <w:rPr>
          <w:rFonts w:ascii="Calibri" w:eastAsia="Calibri" w:hAnsi="Calibri" w:cs="Calibri"/>
          <w:color w:val="000000"/>
          <w:sz w:val="18"/>
          <w:szCs w:val="18"/>
        </w:rPr>
      </w:pPr>
    </w:p>
    <w:p w:rsidR="004D6325" w:rsidRDefault="00196785">
      <w:pPr>
        <w:pBdr>
          <w:top w:val="nil"/>
          <w:left w:val="nil"/>
          <w:bottom w:val="nil"/>
          <w:right w:val="nil"/>
          <w:between w:val="nil"/>
        </w:pBdr>
        <w:spacing w:line="372" w:lineRule="auto"/>
        <w:ind w:left="106" w:right="478"/>
        <w:rPr>
          <w:rFonts w:ascii="Calibri" w:eastAsia="Calibri" w:hAnsi="Calibri" w:cs="Calibri"/>
          <w:color w:val="000000"/>
          <w:sz w:val="18"/>
          <w:szCs w:val="18"/>
        </w:rPr>
      </w:pPr>
      <w:r>
        <w:rPr>
          <w:noProof/>
          <w:color w:val="000000"/>
          <w:sz w:val="18"/>
          <w:szCs w:val="18"/>
          <w:lang w:val="en-GB"/>
        </w:rPr>
        <w:drawing>
          <wp:inline distT="0" distB="0" distL="0" distR="0">
            <wp:extent cx="5731510" cy="4374515"/>
            <wp:effectExtent l="0" t="0" r="0" b="0"/>
            <wp:docPr id="9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5731510" cy="4374515"/>
                    </a:xfrm>
                    <a:prstGeom prst="rect">
                      <a:avLst/>
                    </a:prstGeom>
                    <a:ln/>
                  </pic:spPr>
                </pic:pic>
              </a:graphicData>
            </a:graphic>
          </wp:inline>
        </w:drawing>
      </w:r>
    </w:p>
    <w:p w:rsidR="004D6325" w:rsidRDefault="00196785">
      <w:pPr>
        <w:pBdr>
          <w:top w:val="nil"/>
          <w:left w:val="nil"/>
          <w:bottom w:val="nil"/>
          <w:right w:val="nil"/>
          <w:between w:val="nil"/>
        </w:pBdr>
        <w:spacing w:line="372" w:lineRule="auto"/>
        <w:ind w:left="106" w:right="478"/>
        <w:rPr>
          <w:rFonts w:ascii="Calibri" w:eastAsia="Calibri" w:hAnsi="Calibri" w:cs="Calibri"/>
          <w:color w:val="000000"/>
          <w:sz w:val="18"/>
          <w:szCs w:val="18"/>
        </w:rPr>
      </w:pPr>
      <w:bookmarkStart w:id="1" w:name="_heading=h.gjdgxs" w:colFirst="0" w:colLast="0"/>
      <w:bookmarkEnd w:id="1"/>
      <w:r>
        <w:rPr>
          <w:noProof/>
          <w:color w:val="000000"/>
          <w:sz w:val="18"/>
          <w:szCs w:val="18"/>
          <w:lang w:val="en-GB"/>
        </w:rPr>
        <w:lastRenderedPageBreak/>
        <w:drawing>
          <wp:inline distT="0" distB="0" distL="0" distR="0">
            <wp:extent cx="5731510" cy="4552315"/>
            <wp:effectExtent l="0" t="0" r="0" b="0"/>
            <wp:docPr id="9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5731510" cy="4552315"/>
                    </a:xfrm>
                    <a:prstGeom prst="rect">
                      <a:avLst/>
                    </a:prstGeom>
                    <a:ln/>
                  </pic:spPr>
                </pic:pic>
              </a:graphicData>
            </a:graphic>
          </wp:inline>
        </w:drawing>
      </w:r>
    </w:p>
    <w:p w:rsidR="004D6325" w:rsidRDefault="00196785">
      <w:pPr>
        <w:pBdr>
          <w:top w:val="nil"/>
          <w:left w:val="nil"/>
          <w:bottom w:val="nil"/>
          <w:right w:val="nil"/>
          <w:between w:val="nil"/>
        </w:pBdr>
        <w:spacing w:line="372" w:lineRule="auto"/>
        <w:ind w:left="106" w:right="478"/>
        <w:rPr>
          <w:rFonts w:ascii="Calibri" w:eastAsia="Calibri" w:hAnsi="Calibri" w:cs="Calibri"/>
          <w:color w:val="000000"/>
          <w:sz w:val="18"/>
          <w:szCs w:val="18"/>
        </w:rPr>
      </w:pPr>
      <w:r>
        <w:rPr>
          <w:noProof/>
          <w:color w:val="000000"/>
          <w:sz w:val="18"/>
          <w:szCs w:val="18"/>
          <w:lang w:val="en-GB"/>
        </w:rPr>
        <w:drawing>
          <wp:inline distT="0" distB="0" distL="0" distR="0">
            <wp:extent cx="5731510" cy="3514725"/>
            <wp:effectExtent l="0" t="0" r="0" b="0"/>
            <wp:docPr id="9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5731510" cy="3514725"/>
                    </a:xfrm>
                    <a:prstGeom prst="rect">
                      <a:avLst/>
                    </a:prstGeom>
                    <a:ln/>
                  </pic:spPr>
                </pic:pic>
              </a:graphicData>
            </a:graphic>
          </wp:inline>
        </w:drawing>
      </w:r>
    </w:p>
    <w:p w:rsidR="004D6325" w:rsidRDefault="004D6325">
      <w:pPr>
        <w:pBdr>
          <w:top w:val="nil"/>
          <w:left w:val="nil"/>
          <w:bottom w:val="nil"/>
          <w:right w:val="nil"/>
          <w:between w:val="nil"/>
        </w:pBdr>
        <w:spacing w:line="372" w:lineRule="auto"/>
        <w:ind w:left="106" w:right="478"/>
        <w:rPr>
          <w:rFonts w:ascii="Calibri" w:eastAsia="Calibri" w:hAnsi="Calibri" w:cs="Calibri"/>
          <w:color w:val="000000"/>
          <w:sz w:val="18"/>
          <w:szCs w:val="18"/>
        </w:rPr>
      </w:pPr>
    </w:p>
    <w:p w:rsidR="004D6325" w:rsidRDefault="00196785">
      <w:pPr>
        <w:pBdr>
          <w:top w:val="nil"/>
          <w:left w:val="nil"/>
          <w:bottom w:val="nil"/>
          <w:right w:val="nil"/>
          <w:between w:val="nil"/>
        </w:pBdr>
        <w:spacing w:line="372" w:lineRule="auto"/>
        <w:ind w:left="106" w:right="478"/>
        <w:rPr>
          <w:rFonts w:ascii="Calibri" w:eastAsia="Calibri" w:hAnsi="Calibri" w:cs="Calibri"/>
          <w:color w:val="000000"/>
          <w:sz w:val="18"/>
          <w:szCs w:val="18"/>
        </w:rPr>
      </w:pPr>
      <w:r>
        <w:rPr>
          <w:noProof/>
          <w:color w:val="000000"/>
          <w:sz w:val="18"/>
          <w:szCs w:val="18"/>
          <w:lang w:val="en-GB"/>
        </w:rPr>
        <w:lastRenderedPageBreak/>
        <w:drawing>
          <wp:inline distT="0" distB="0" distL="0" distR="0">
            <wp:extent cx="5731510" cy="4346575"/>
            <wp:effectExtent l="0" t="0" r="0" b="0"/>
            <wp:docPr id="9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5731510" cy="4346575"/>
                    </a:xfrm>
                    <a:prstGeom prst="rect">
                      <a:avLst/>
                    </a:prstGeom>
                    <a:ln/>
                  </pic:spPr>
                </pic:pic>
              </a:graphicData>
            </a:graphic>
          </wp:inline>
        </w:drawing>
      </w:r>
    </w:p>
    <w:p w:rsidR="004D6325" w:rsidRDefault="004D6325">
      <w:pPr>
        <w:pBdr>
          <w:top w:val="nil"/>
          <w:left w:val="nil"/>
          <w:bottom w:val="nil"/>
          <w:right w:val="nil"/>
          <w:between w:val="nil"/>
        </w:pBdr>
        <w:spacing w:line="372" w:lineRule="auto"/>
        <w:ind w:left="106" w:right="478"/>
        <w:rPr>
          <w:rFonts w:ascii="Calibri" w:eastAsia="Calibri" w:hAnsi="Calibri" w:cs="Calibri"/>
          <w:color w:val="000000"/>
          <w:sz w:val="18"/>
          <w:szCs w:val="18"/>
        </w:rPr>
      </w:pPr>
    </w:p>
    <w:p w:rsidR="004D6325" w:rsidRDefault="004D6325">
      <w:pPr>
        <w:pBdr>
          <w:top w:val="nil"/>
          <w:left w:val="nil"/>
          <w:bottom w:val="nil"/>
          <w:right w:val="nil"/>
          <w:between w:val="nil"/>
        </w:pBdr>
        <w:spacing w:line="372" w:lineRule="auto"/>
        <w:ind w:left="106" w:right="478"/>
        <w:rPr>
          <w:rFonts w:ascii="Calibri" w:eastAsia="Calibri" w:hAnsi="Calibri" w:cs="Calibri"/>
          <w:color w:val="000000"/>
          <w:sz w:val="18"/>
          <w:szCs w:val="18"/>
        </w:rPr>
      </w:pPr>
    </w:p>
    <w:p w:rsidR="004D6325" w:rsidRDefault="004D6325">
      <w:pPr>
        <w:pBdr>
          <w:top w:val="nil"/>
          <w:left w:val="nil"/>
          <w:bottom w:val="nil"/>
          <w:right w:val="nil"/>
          <w:between w:val="nil"/>
        </w:pBdr>
        <w:spacing w:line="372" w:lineRule="auto"/>
        <w:ind w:left="106" w:right="478"/>
        <w:rPr>
          <w:rFonts w:ascii="Calibri" w:eastAsia="Calibri" w:hAnsi="Calibri" w:cs="Calibri"/>
          <w:color w:val="000000"/>
          <w:sz w:val="18"/>
          <w:szCs w:val="18"/>
        </w:rPr>
      </w:pPr>
    </w:p>
    <w:p w:rsidR="004D6325" w:rsidRDefault="00196785">
      <w:pPr>
        <w:pBdr>
          <w:top w:val="nil"/>
          <w:left w:val="nil"/>
          <w:bottom w:val="nil"/>
          <w:right w:val="nil"/>
          <w:between w:val="nil"/>
        </w:pBdr>
        <w:spacing w:line="372" w:lineRule="auto"/>
        <w:ind w:left="106" w:right="478"/>
        <w:rPr>
          <w:rFonts w:ascii="Calibri" w:eastAsia="Calibri" w:hAnsi="Calibri" w:cs="Calibri"/>
          <w:color w:val="000000"/>
          <w:sz w:val="18"/>
          <w:szCs w:val="18"/>
        </w:rPr>
      </w:pPr>
      <w:r>
        <w:rPr>
          <w:noProof/>
          <w:color w:val="000000"/>
          <w:sz w:val="18"/>
          <w:szCs w:val="18"/>
          <w:lang w:val="en-GB"/>
        </w:rPr>
        <w:lastRenderedPageBreak/>
        <w:drawing>
          <wp:inline distT="0" distB="0" distL="0" distR="0">
            <wp:extent cx="5731510" cy="4178935"/>
            <wp:effectExtent l="0" t="0" r="0" b="0"/>
            <wp:docPr id="9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4"/>
                    <a:srcRect/>
                    <a:stretch>
                      <a:fillRect/>
                    </a:stretch>
                  </pic:blipFill>
                  <pic:spPr>
                    <a:xfrm>
                      <a:off x="0" y="0"/>
                      <a:ext cx="5731510" cy="4178935"/>
                    </a:xfrm>
                    <a:prstGeom prst="rect">
                      <a:avLst/>
                    </a:prstGeom>
                    <a:ln/>
                  </pic:spPr>
                </pic:pic>
              </a:graphicData>
            </a:graphic>
          </wp:inline>
        </w:drawing>
      </w:r>
    </w:p>
    <w:p w:rsidR="004D6325" w:rsidRDefault="004D6325">
      <w:pPr>
        <w:pBdr>
          <w:top w:val="nil"/>
          <w:left w:val="nil"/>
          <w:bottom w:val="nil"/>
          <w:right w:val="nil"/>
          <w:between w:val="nil"/>
        </w:pBdr>
        <w:spacing w:line="372" w:lineRule="auto"/>
        <w:ind w:left="106" w:right="478"/>
        <w:rPr>
          <w:rFonts w:ascii="Calibri" w:eastAsia="Calibri" w:hAnsi="Calibri" w:cs="Calibri"/>
          <w:color w:val="000000"/>
          <w:sz w:val="18"/>
          <w:szCs w:val="18"/>
        </w:rPr>
      </w:pPr>
    </w:p>
    <w:p w:rsidR="004D6325" w:rsidRDefault="00196785">
      <w:pPr>
        <w:pBdr>
          <w:top w:val="nil"/>
          <w:left w:val="nil"/>
          <w:bottom w:val="nil"/>
          <w:right w:val="nil"/>
          <w:between w:val="nil"/>
        </w:pBdr>
        <w:spacing w:line="372" w:lineRule="auto"/>
        <w:ind w:left="106" w:right="478"/>
        <w:rPr>
          <w:rFonts w:ascii="Calibri" w:eastAsia="Calibri" w:hAnsi="Calibri" w:cs="Calibri"/>
          <w:color w:val="000000"/>
          <w:sz w:val="18"/>
          <w:szCs w:val="18"/>
        </w:rPr>
      </w:pPr>
      <w:r>
        <w:rPr>
          <w:noProof/>
          <w:color w:val="000000"/>
          <w:sz w:val="18"/>
          <w:szCs w:val="18"/>
          <w:lang w:val="en-GB"/>
        </w:rPr>
        <w:drawing>
          <wp:inline distT="0" distB="0" distL="0" distR="0">
            <wp:extent cx="5731510" cy="3968115"/>
            <wp:effectExtent l="0" t="0" r="0" b="0"/>
            <wp:docPr id="9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5"/>
                    <a:srcRect/>
                    <a:stretch>
                      <a:fillRect/>
                    </a:stretch>
                  </pic:blipFill>
                  <pic:spPr>
                    <a:xfrm>
                      <a:off x="0" y="0"/>
                      <a:ext cx="5731510" cy="3968115"/>
                    </a:xfrm>
                    <a:prstGeom prst="rect">
                      <a:avLst/>
                    </a:prstGeom>
                    <a:ln/>
                  </pic:spPr>
                </pic:pic>
              </a:graphicData>
            </a:graphic>
          </wp:inline>
        </w:drawing>
      </w:r>
    </w:p>
    <w:p w:rsidR="004D6325" w:rsidRDefault="004D6325">
      <w:pPr>
        <w:pBdr>
          <w:top w:val="nil"/>
          <w:left w:val="nil"/>
          <w:bottom w:val="nil"/>
          <w:right w:val="nil"/>
          <w:between w:val="nil"/>
        </w:pBdr>
        <w:spacing w:line="372" w:lineRule="auto"/>
        <w:ind w:left="106" w:right="478"/>
        <w:rPr>
          <w:rFonts w:ascii="Calibri" w:eastAsia="Calibri" w:hAnsi="Calibri" w:cs="Calibri"/>
          <w:color w:val="000000"/>
          <w:sz w:val="18"/>
          <w:szCs w:val="18"/>
        </w:rPr>
      </w:pPr>
    </w:p>
    <w:p w:rsidR="004D6325" w:rsidRDefault="00196785">
      <w:pPr>
        <w:spacing w:before="106" w:line="372" w:lineRule="auto"/>
        <w:ind w:left="276" w:right="250"/>
        <w:rPr>
          <w:rFonts w:ascii="Calibri" w:eastAsia="Calibri" w:hAnsi="Calibri" w:cs="Calibri"/>
          <w:sz w:val="18"/>
          <w:szCs w:val="18"/>
        </w:rPr>
      </w:pPr>
      <w:r>
        <w:rPr>
          <w:rFonts w:ascii="Calibri" w:eastAsia="Calibri" w:hAnsi="Calibri" w:cs="Calibri"/>
          <w:sz w:val="18"/>
          <w:szCs w:val="18"/>
        </w:rPr>
        <w:lastRenderedPageBreak/>
        <w:t xml:space="preserve">The RSE </w:t>
      </w:r>
      <w:proofErr w:type="spellStart"/>
      <w:r>
        <w:rPr>
          <w:rFonts w:ascii="Calibri" w:eastAsia="Calibri" w:hAnsi="Calibri" w:cs="Calibri"/>
          <w:sz w:val="18"/>
          <w:szCs w:val="18"/>
        </w:rPr>
        <w:t>programme</w:t>
      </w:r>
      <w:proofErr w:type="spellEnd"/>
      <w:r>
        <w:rPr>
          <w:rFonts w:ascii="Calibri" w:eastAsia="Calibri" w:hAnsi="Calibri" w:cs="Calibri"/>
          <w:sz w:val="18"/>
          <w:szCs w:val="18"/>
        </w:rPr>
        <w:t xml:space="preserve"> will be led by Joanna Gately and taught by Teachers and TAs</w:t>
      </w:r>
      <w:r>
        <w:rPr>
          <w:rFonts w:ascii="Calibri" w:eastAsia="Calibri" w:hAnsi="Calibri" w:cs="Calibri"/>
          <w:b/>
          <w:i/>
          <w:sz w:val="18"/>
          <w:szCs w:val="18"/>
        </w:rPr>
        <w:t xml:space="preserve"> </w:t>
      </w:r>
      <w:r>
        <w:rPr>
          <w:rFonts w:ascii="Calibri" w:eastAsia="Calibri" w:hAnsi="Calibri" w:cs="Calibri"/>
          <w:sz w:val="18"/>
          <w:szCs w:val="18"/>
        </w:rPr>
        <w:t xml:space="preserve">and supported by visitors and outside agencies. Claire Shenton, Deputy Head will oversee the leading of the </w:t>
      </w:r>
      <w:proofErr w:type="spellStart"/>
      <w:r>
        <w:rPr>
          <w:rFonts w:ascii="Calibri" w:eastAsia="Calibri" w:hAnsi="Calibri" w:cs="Calibri"/>
          <w:sz w:val="18"/>
          <w:szCs w:val="18"/>
        </w:rPr>
        <w:t>programme</w:t>
      </w:r>
      <w:proofErr w:type="spellEnd"/>
      <w:r>
        <w:rPr>
          <w:rFonts w:ascii="Calibri" w:eastAsia="Calibri" w:hAnsi="Calibri" w:cs="Calibri"/>
          <w:sz w:val="18"/>
          <w:szCs w:val="18"/>
        </w:rPr>
        <w:t>. All staff involved in the delivery of RSE have received spe</w:t>
      </w:r>
      <w:r>
        <w:rPr>
          <w:rFonts w:ascii="Calibri" w:eastAsia="Calibri" w:hAnsi="Calibri" w:cs="Calibri"/>
          <w:sz w:val="18"/>
          <w:szCs w:val="18"/>
        </w:rPr>
        <w:t xml:space="preserve">cialist training ensuring pupils are taught with consistent approaches to RSE throughout their time at Catton Grove Primary School. </w:t>
      </w:r>
    </w:p>
    <w:p w:rsidR="004D6325" w:rsidRDefault="004D6325">
      <w:pPr>
        <w:pBdr>
          <w:top w:val="nil"/>
          <w:left w:val="nil"/>
          <w:bottom w:val="nil"/>
          <w:right w:val="nil"/>
          <w:between w:val="nil"/>
        </w:pBdr>
        <w:spacing w:before="2"/>
        <w:rPr>
          <w:rFonts w:ascii="Calibri" w:eastAsia="Calibri" w:hAnsi="Calibri" w:cs="Calibri"/>
          <w:color w:val="000000"/>
          <w:sz w:val="29"/>
          <w:szCs w:val="29"/>
        </w:rPr>
      </w:pPr>
    </w:p>
    <w:p w:rsidR="004D6325" w:rsidRDefault="00196785">
      <w:pPr>
        <w:pBdr>
          <w:top w:val="nil"/>
          <w:left w:val="nil"/>
          <w:bottom w:val="nil"/>
          <w:right w:val="nil"/>
          <w:between w:val="nil"/>
        </w:pBdr>
        <w:spacing w:line="372" w:lineRule="auto"/>
        <w:ind w:left="276" w:right="241"/>
        <w:rPr>
          <w:rFonts w:ascii="Calibri" w:eastAsia="Calibri" w:hAnsi="Calibri" w:cs="Calibri"/>
          <w:color w:val="000000"/>
          <w:sz w:val="18"/>
          <w:szCs w:val="18"/>
        </w:rPr>
      </w:pPr>
      <w:r>
        <w:rPr>
          <w:rFonts w:ascii="Calibri" w:eastAsia="Calibri" w:hAnsi="Calibri" w:cs="Calibri"/>
          <w:color w:val="000000"/>
          <w:sz w:val="18"/>
          <w:szCs w:val="18"/>
        </w:rPr>
        <w:t>RSE will be taught using a range of teaching methodologies including story-telling, drama, discussions, individual private</w:t>
      </w:r>
      <w:r>
        <w:rPr>
          <w:rFonts w:ascii="Calibri" w:eastAsia="Calibri" w:hAnsi="Calibri" w:cs="Calibri"/>
          <w:color w:val="000000"/>
          <w:sz w:val="18"/>
          <w:szCs w:val="18"/>
        </w:rPr>
        <w:t xml:space="preserve"> reflection, quizzes, fact finding, value spectrums, debating, independent research and artistic presentations etc. This wide range of teaching strategies promotes engagement by all pupils, irrespective of preferred learning styles. Distancing techniques, </w:t>
      </w:r>
      <w:r>
        <w:rPr>
          <w:rFonts w:ascii="Calibri" w:eastAsia="Calibri" w:hAnsi="Calibri" w:cs="Calibri"/>
          <w:color w:val="000000"/>
          <w:sz w:val="18"/>
          <w:szCs w:val="18"/>
        </w:rPr>
        <w:t>such as the use of characters within RSE, avoids pupils feeling under pressure to participate or disclose information beyond that which is appropriate or feels comfortable. This strategy makes RSE more accessible to all pupils, including those who may have</w:t>
      </w:r>
      <w:r>
        <w:rPr>
          <w:rFonts w:ascii="Calibri" w:eastAsia="Calibri" w:hAnsi="Calibri" w:cs="Calibri"/>
          <w:color w:val="000000"/>
          <w:sz w:val="18"/>
          <w:szCs w:val="18"/>
        </w:rPr>
        <w:t xml:space="preserve"> experienced unhealthy relationships and/or abuse. The school’s responsibility to safeguard pupils through a curriculum that prepares them to live safely in the modern world will remain central to curriculum content, teaching methodologies and supporting r</w:t>
      </w:r>
      <w:r>
        <w:rPr>
          <w:rFonts w:ascii="Calibri" w:eastAsia="Calibri" w:hAnsi="Calibri" w:cs="Calibri"/>
          <w:color w:val="000000"/>
          <w:sz w:val="18"/>
          <w:szCs w:val="18"/>
        </w:rPr>
        <w:t>esources.</w:t>
      </w:r>
    </w:p>
    <w:p w:rsidR="004D6325" w:rsidRDefault="004D6325">
      <w:pPr>
        <w:pBdr>
          <w:top w:val="nil"/>
          <w:left w:val="nil"/>
          <w:bottom w:val="nil"/>
          <w:right w:val="nil"/>
          <w:between w:val="nil"/>
        </w:pBdr>
        <w:spacing w:before="10"/>
        <w:rPr>
          <w:rFonts w:ascii="Calibri" w:eastAsia="Calibri" w:hAnsi="Calibri" w:cs="Calibri"/>
          <w:color w:val="000000"/>
          <w:sz w:val="28"/>
          <w:szCs w:val="28"/>
        </w:rPr>
      </w:pPr>
    </w:p>
    <w:p w:rsidR="004D6325" w:rsidRDefault="00196785">
      <w:pPr>
        <w:pBdr>
          <w:top w:val="nil"/>
          <w:left w:val="nil"/>
          <w:bottom w:val="nil"/>
          <w:right w:val="nil"/>
          <w:between w:val="nil"/>
        </w:pBdr>
        <w:spacing w:line="372" w:lineRule="auto"/>
        <w:ind w:left="276" w:right="157"/>
        <w:rPr>
          <w:rFonts w:ascii="Calibri" w:eastAsia="Calibri" w:hAnsi="Calibri" w:cs="Calibri"/>
          <w:color w:val="000000"/>
          <w:sz w:val="18"/>
          <w:szCs w:val="18"/>
        </w:rPr>
      </w:pPr>
      <w:r>
        <w:rPr>
          <w:rFonts w:ascii="Calibri" w:eastAsia="Calibri" w:hAnsi="Calibri" w:cs="Calibri"/>
          <w:color w:val="000000"/>
          <w:sz w:val="18"/>
          <w:szCs w:val="18"/>
        </w:rPr>
        <w:t xml:space="preserve">At Catton Grove Primary School we actively celebrate the diversity of our pupils, their families and the wider whole school community. RSE will always be taught in a </w:t>
      </w:r>
      <w:proofErr w:type="spellStart"/>
      <w:r>
        <w:rPr>
          <w:rFonts w:ascii="Calibri" w:eastAsia="Calibri" w:hAnsi="Calibri" w:cs="Calibri"/>
          <w:color w:val="000000"/>
          <w:sz w:val="18"/>
          <w:szCs w:val="18"/>
        </w:rPr>
        <w:t>non-judgemental</w:t>
      </w:r>
      <w:proofErr w:type="spellEnd"/>
      <w:r>
        <w:rPr>
          <w:rFonts w:ascii="Calibri" w:eastAsia="Calibri" w:hAnsi="Calibri" w:cs="Calibri"/>
          <w:color w:val="000000"/>
          <w:sz w:val="18"/>
          <w:szCs w:val="18"/>
        </w:rPr>
        <w:t>, non-biased and fully inclusive manner through clear, impartial, scientifi</w:t>
      </w:r>
      <w:r>
        <w:rPr>
          <w:rFonts w:ascii="Calibri" w:eastAsia="Calibri" w:hAnsi="Calibri" w:cs="Calibri"/>
          <w:color w:val="000000"/>
          <w:sz w:val="18"/>
          <w:szCs w:val="18"/>
        </w:rPr>
        <w:t xml:space="preserve">c information as well as covering the law. Through consultation, continual assessment and regular reviews of the curriculum, we ensure that we continually </w:t>
      </w:r>
      <w:proofErr w:type="spellStart"/>
      <w:r>
        <w:rPr>
          <w:rFonts w:ascii="Calibri" w:eastAsia="Calibri" w:hAnsi="Calibri" w:cs="Calibri"/>
          <w:color w:val="000000"/>
          <w:sz w:val="18"/>
          <w:szCs w:val="18"/>
        </w:rPr>
        <w:t>recognise</w:t>
      </w:r>
      <w:proofErr w:type="spellEnd"/>
      <w:r>
        <w:rPr>
          <w:rFonts w:ascii="Calibri" w:eastAsia="Calibri" w:hAnsi="Calibri" w:cs="Calibri"/>
          <w:color w:val="000000"/>
          <w:sz w:val="18"/>
          <w:szCs w:val="18"/>
        </w:rPr>
        <w:t xml:space="preserve"> and respect pupils’ different abilities, levels of maturity and personal circumstances incl</w:t>
      </w:r>
      <w:r>
        <w:rPr>
          <w:rFonts w:ascii="Calibri" w:eastAsia="Calibri" w:hAnsi="Calibri" w:cs="Calibri"/>
          <w:color w:val="000000"/>
          <w:sz w:val="18"/>
          <w:szCs w:val="18"/>
        </w:rPr>
        <w:t>uding gender identity, faith or culture and that of their family, friends and the wider whole school community.</w:t>
      </w:r>
    </w:p>
    <w:p w:rsidR="004D6325" w:rsidRDefault="004D6325">
      <w:pPr>
        <w:pBdr>
          <w:top w:val="nil"/>
          <w:left w:val="nil"/>
          <w:bottom w:val="nil"/>
          <w:right w:val="nil"/>
          <w:between w:val="nil"/>
        </w:pBdr>
        <w:spacing w:before="1"/>
        <w:rPr>
          <w:rFonts w:ascii="Calibri" w:eastAsia="Calibri" w:hAnsi="Calibri" w:cs="Calibri"/>
          <w:color w:val="000000"/>
          <w:sz w:val="29"/>
          <w:szCs w:val="29"/>
        </w:rPr>
      </w:pPr>
    </w:p>
    <w:p w:rsidR="004D6325" w:rsidRDefault="00196785">
      <w:pPr>
        <w:pBdr>
          <w:top w:val="nil"/>
          <w:left w:val="nil"/>
          <w:bottom w:val="nil"/>
          <w:right w:val="nil"/>
          <w:between w:val="nil"/>
        </w:pBdr>
        <w:spacing w:line="372" w:lineRule="auto"/>
        <w:ind w:left="276" w:right="236"/>
        <w:rPr>
          <w:rFonts w:ascii="Calibri" w:eastAsia="Calibri" w:hAnsi="Calibri" w:cs="Calibri"/>
          <w:color w:val="000000"/>
          <w:sz w:val="18"/>
          <w:szCs w:val="18"/>
        </w:rPr>
      </w:pPr>
      <w:r>
        <w:rPr>
          <w:rFonts w:ascii="Calibri" w:eastAsia="Calibri" w:hAnsi="Calibri" w:cs="Calibri"/>
          <w:color w:val="000000"/>
          <w:sz w:val="18"/>
          <w:szCs w:val="18"/>
        </w:rPr>
        <w:t>At the end of every lesson, pupils will be provided with an opportunity to ask questions as a class and can also ask anonymous questions through the use of an ‘ask it basket’. Teachers will answer questions as fully as they feel is age and stage-appropriat</w:t>
      </w:r>
      <w:r>
        <w:rPr>
          <w:rFonts w:ascii="Calibri" w:eastAsia="Calibri" w:hAnsi="Calibri" w:cs="Calibri"/>
          <w:color w:val="000000"/>
          <w:sz w:val="18"/>
          <w:szCs w:val="18"/>
        </w:rPr>
        <w:t>e, based on the level of knowledge demonstrated by pupils during the lesson. Teachers may ask a pupil to wait for a response to a question if they need time to consult with a colleague, or the school leadership team, to construct an appropriate answer. Tea</w:t>
      </w:r>
      <w:r>
        <w:rPr>
          <w:rFonts w:ascii="Calibri" w:eastAsia="Calibri" w:hAnsi="Calibri" w:cs="Calibri"/>
          <w:color w:val="000000"/>
          <w:sz w:val="18"/>
          <w:szCs w:val="18"/>
        </w:rPr>
        <w:t>chers can refuse to answer a question that they feel is inappropriate. Teachers will not answer personal questions about their own body, personal circumstances or lifestyle choices. If a teacher does not answer a question, the pupil will have the reasons f</w:t>
      </w:r>
      <w:r>
        <w:rPr>
          <w:rFonts w:ascii="Calibri" w:eastAsia="Calibri" w:hAnsi="Calibri" w:cs="Calibri"/>
          <w:color w:val="000000"/>
          <w:sz w:val="18"/>
          <w:szCs w:val="18"/>
        </w:rPr>
        <w:t>or this decision clearly explained. The teacher will work with the pupil to identify suitable sources of information, where they can safely obtain an answer to their question.</w:t>
      </w:r>
    </w:p>
    <w:p w:rsidR="004D6325" w:rsidRDefault="004D6325">
      <w:pPr>
        <w:pBdr>
          <w:top w:val="nil"/>
          <w:left w:val="nil"/>
          <w:bottom w:val="nil"/>
          <w:right w:val="nil"/>
          <w:between w:val="nil"/>
        </w:pBdr>
        <w:spacing w:before="9"/>
        <w:rPr>
          <w:rFonts w:ascii="Calibri" w:eastAsia="Calibri" w:hAnsi="Calibri" w:cs="Calibri"/>
          <w:color w:val="000000"/>
          <w:sz w:val="28"/>
          <w:szCs w:val="28"/>
        </w:rPr>
      </w:pPr>
    </w:p>
    <w:p w:rsidR="004D6325" w:rsidRDefault="00196785">
      <w:pPr>
        <w:pBdr>
          <w:top w:val="nil"/>
          <w:left w:val="nil"/>
          <w:bottom w:val="nil"/>
          <w:right w:val="nil"/>
          <w:between w:val="nil"/>
        </w:pBdr>
        <w:spacing w:line="372" w:lineRule="auto"/>
        <w:ind w:left="276" w:right="181"/>
        <w:rPr>
          <w:rFonts w:ascii="Calibri" w:eastAsia="Calibri" w:hAnsi="Calibri" w:cs="Calibri"/>
          <w:color w:val="000000"/>
          <w:sz w:val="18"/>
          <w:szCs w:val="18"/>
        </w:rPr>
      </w:pPr>
      <w:r>
        <w:rPr>
          <w:rFonts w:ascii="Calibri" w:eastAsia="Calibri" w:hAnsi="Calibri" w:cs="Calibri"/>
          <w:color w:val="000000"/>
          <w:sz w:val="18"/>
          <w:szCs w:val="18"/>
        </w:rPr>
        <w:t xml:space="preserve">At the end of every lesson, teachers will signpost pupils to information relevant to the topic being taught to ensure safe sources of information, advice and guidance are provided. Teachers will also work closely with the schools' pastoral system to </w:t>
      </w:r>
      <w:proofErr w:type="gramStart"/>
      <w:r>
        <w:rPr>
          <w:rFonts w:ascii="Calibri" w:eastAsia="Calibri" w:hAnsi="Calibri" w:cs="Calibri"/>
          <w:color w:val="000000"/>
          <w:sz w:val="18"/>
          <w:szCs w:val="18"/>
        </w:rPr>
        <w:t>advise</w:t>
      </w:r>
      <w:proofErr w:type="gramEnd"/>
      <w:r>
        <w:rPr>
          <w:rFonts w:ascii="Calibri" w:eastAsia="Calibri" w:hAnsi="Calibri" w:cs="Calibri"/>
          <w:color w:val="000000"/>
          <w:sz w:val="18"/>
          <w:szCs w:val="18"/>
        </w:rPr>
        <w:t xml:space="preserve"> of topic coverage. This will ensure the school can be responsive to pupils’ pastoral needs, and safeguarding arrangements can be actioned efficiently if required. If the school has any reason to believe a pupil is at risk of harm, we are required to respo</w:t>
      </w:r>
      <w:r>
        <w:rPr>
          <w:rFonts w:ascii="Calibri" w:eastAsia="Calibri" w:hAnsi="Calibri" w:cs="Calibri"/>
          <w:color w:val="000000"/>
          <w:sz w:val="18"/>
          <w:szCs w:val="18"/>
        </w:rPr>
        <w:t>nd in accordance with the school’s safeguarding policy.</w:t>
      </w:r>
    </w:p>
    <w:p w:rsidR="004D6325" w:rsidRDefault="00196785">
      <w:pPr>
        <w:pBdr>
          <w:top w:val="nil"/>
          <w:left w:val="nil"/>
          <w:bottom w:val="nil"/>
          <w:right w:val="nil"/>
          <w:between w:val="nil"/>
        </w:pBdr>
        <w:spacing w:before="121" w:line="372" w:lineRule="auto"/>
        <w:ind w:left="106" w:right="478"/>
        <w:rPr>
          <w:rFonts w:ascii="Calibri" w:eastAsia="Calibri" w:hAnsi="Calibri" w:cs="Calibri"/>
          <w:color w:val="000000"/>
          <w:sz w:val="18"/>
          <w:szCs w:val="18"/>
        </w:rPr>
      </w:pPr>
      <w:r>
        <w:rPr>
          <w:rFonts w:ascii="Calibri" w:eastAsia="Calibri" w:hAnsi="Calibri" w:cs="Calibri"/>
          <w:color w:val="000000"/>
          <w:sz w:val="18"/>
          <w:szCs w:val="18"/>
        </w:rPr>
        <w:t>Pupils’ learning will be assessed at the end of every topic. This will ensure that pupils are making sufficient progress building on prior teaching and learning and that teaching strategies and resour</w:t>
      </w:r>
      <w:r>
        <w:rPr>
          <w:rFonts w:ascii="Calibri" w:eastAsia="Calibri" w:hAnsi="Calibri" w:cs="Calibri"/>
          <w:color w:val="000000"/>
          <w:sz w:val="18"/>
          <w:szCs w:val="18"/>
        </w:rPr>
        <w:t>ces remain relevant and effective. Assessment activities will be implicit, forming part of a normal teaching activity to ensure that pupils do not feel under pressure. The evaluation of teaching and learning assessments will be shared with pupils and paren</w:t>
      </w:r>
      <w:r>
        <w:rPr>
          <w:rFonts w:ascii="Calibri" w:eastAsia="Calibri" w:hAnsi="Calibri" w:cs="Calibri"/>
          <w:color w:val="000000"/>
          <w:sz w:val="18"/>
          <w:szCs w:val="18"/>
        </w:rPr>
        <w:t xml:space="preserve">ts as </w:t>
      </w:r>
      <w:r>
        <w:rPr>
          <w:rFonts w:ascii="Calibri" w:eastAsia="Calibri" w:hAnsi="Calibri" w:cs="Calibri"/>
          <w:color w:val="000000"/>
          <w:sz w:val="18"/>
          <w:szCs w:val="18"/>
        </w:rPr>
        <w:lastRenderedPageBreak/>
        <w:t>appropriate.</w:t>
      </w:r>
    </w:p>
    <w:p w:rsidR="004D6325" w:rsidRDefault="004D6325">
      <w:pPr>
        <w:pBdr>
          <w:top w:val="nil"/>
          <w:left w:val="nil"/>
          <w:bottom w:val="nil"/>
          <w:right w:val="nil"/>
          <w:between w:val="nil"/>
        </w:pBdr>
        <w:spacing w:before="2"/>
        <w:rPr>
          <w:rFonts w:ascii="Calibri" w:eastAsia="Calibri" w:hAnsi="Calibri" w:cs="Calibri"/>
          <w:color w:val="000000"/>
          <w:sz w:val="29"/>
          <w:szCs w:val="29"/>
        </w:rPr>
      </w:pPr>
    </w:p>
    <w:p w:rsidR="004D6325" w:rsidRDefault="00196785">
      <w:pPr>
        <w:pBdr>
          <w:top w:val="nil"/>
          <w:left w:val="nil"/>
          <w:bottom w:val="nil"/>
          <w:right w:val="nil"/>
          <w:between w:val="nil"/>
        </w:pBdr>
        <w:spacing w:line="372" w:lineRule="auto"/>
        <w:ind w:left="106" w:right="583"/>
        <w:rPr>
          <w:rFonts w:ascii="Calibri" w:eastAsia="Calibri" w:hAnsi="Calibri" w:cs="Calibri"/>
          <w:color w:val="000000"/>
          <w:sz w:val="18"/>
          <w:szCs w:val="18"/>
        </w:rPr>
      </w:pPr>
      <w:r>
        <w:rPr>
          <w:rFonts w:ascii="Calibri" w:eastAsia="Calibri" w:hAnsi="Calibri" w:cs="Calibri"/>
          <w:color w:val="000000"/>
          <w:sz w:val="18"/>
          <w:szCs w:val="18"/>
        </w:rPr>
        <w:t xml:space="preserve">RSE is most effective when it is a collaboration between school and home. The school will provide support to parents and </w:t>
      </w:r>
      <w:proofErr w:type="spellStart"/>
      <w:r>
        <w:rPr>
          <w:rFonts w:ascii="Calibri" w:eastAsia="Calibri" w:hAnsi="Calibri" w:cs="Calibri"/>
          <w:color w:val="000000"/>
          <w:sz w:val="18"/>
          <w:szCs w:val="18"/>
        </w:rPr>
        <w:t>carers</w:t>
      </w:r>
      <w:proofErr w:type="spellEnd"/>
      <w:r>
        <w:rPr>
          <w:rFonts w:ascii="Calibri" w:eastAsia="Calibri" w:hAnsi="Calibri" w:cs="Calibri"/>
          <w:color w:val="000000"/>
          <w:sz w:val="18"/>
          <w:szCs w:val="18"/>
        </w:rPr>
        <w:t xml:space="preserve"> through an annual event, providing a valuable opportunity to develop awareness of emerging RSE topics, meet RSE teachers, review</w:t>
      </w:r>
      <w:r>
        <w:rPr>
          <w:rFonts w:ascii="Calibri" w:eastAsia="Calibri" w:hAnsi="Calibri" w:cs="Calibri"/>
          <w:color w:val="000000"/>
          <w:sz w:val="18"/>
          <w:szCs w:val="18"/>
        </w:rPr>
        <w:t xml:space="preserve"> the resources being used and consider ways to build on RSE at home. The school operates an open-door policy enabling parents to discuss RSE at relevant times throughout the school year.</w:t>
      </w:r>
    </w:p>
    <w:p w:rsidR="004D6325" w:rsidRDefault="00196785">
      <w:pPr>
        <w:ind w:left="354"/>
        <w:rPr>
          <w:rFonts w:ascii="Calibri" w:eastAsia="Calibri" w:hAnsi="Calibri" w:cs="Calibri"/>
          <w:b/>
          <w:sz w:val="18"/>
          <w:szCs w:val="18"/>
        </w:rPr>
      </w:pPr>
      <w:r>
        <w:rPr>
          <w:rFonts w:ascii="Calibri" w:eastAsia="Calibri" w:hAnsi="Calibri" w:cs="Calibri"/>
          <w:b/>
          <w:sz w:val="18"/>
          <w:szCs w:val="18"/>
        </w:rPr>
        <w:t>This policy complements the following policies:</w:t>
      </w:r>
    </w:p>
    <w:p w:rsidR="004D6325" w:rsidRDefault="004D6325">
      <w:pPr>
        <w:spacing w:before="6"/>
        <w:rPr>
          <w:rFonts w:ascii="Calibri" w:eastAsia="Calibri" w:hAnsi="Calibri" w:cs="Calibri"/>
          <w:b/>
          <w:sz w:val="38"/>
          <w:szCs w:val="38"/>
        </w:rPr>
      </w:pPr>
    </w:p>
    <w:p w:rsidR="004D6325" w:rsidRDefault="00196785">
      <w:pPr>
        <w:numPr>
          <w:ilvl w:val="0"/>
          <w:numId w:val="1"/>
        </w:numPr>
        <w:tabs>
          <w:tab w:val="left" w:pos="694"/>
          <w:tab w:val="left" w:pos="695"/>
        </w:tabs>
        <w:ind w:hanging="341"/>
        <w:rPr>
          <w:rFonts w:ascii="Calibri" w:eastAsia="Calibri" w:hAnsi="Calibri" w:cs="Calibri"/>
          <w:sz w:val="18"/>
          <w:szCs w:val="18"/>
        </w:rPr>
      </w:pPr>
      <w:r>
        <w:rPr>
          <w:rFonts w:ascii="Calibri" w:eastAsia="Calibri" w:hAnsi="Calibri" w:cs="Calibri"/>
          <w:sz w:val="18"/>
          <w:szCs w:val="18"/>
        </w:rPr>
        <w:t>Anti-bullying</w:t>
      </w:r>
    </w:p>
    <w:p w:rsidR="004D6325" w:rsidRDefault="004D6325">
      <w:pPr>
        <w:tabs>
          <w:tab w:val="left" w:pos="694"/>
          <w:tab w:val="left" w:pos="695"/>
        </w:tabs>
        <w:ind w:left="694"/>
        <w:rPr>
          <w:rFonts w:ascii="Calibri" w:eastAsia="Calibri" w:hAnsi="Calibri" w:cs="Calibri"/>
          <w:sz w:val="18"/>
          <w:szCs w:val="18"/>
        </w:rPr>
      </w:pPr>
    </w:p>
    <w:p w:rsidR="004D6325" w:rsidRDefault="00196785">
      <w:pPr>
        <w:numPr>
          <w:ilvl w:val="0"/>
          <w:numId w:val="1"/>
        </w:numPr>
        <w:tabs>
          <w:tab w:val="left" w:pos="694"/>
          <w:tab w:val="left" w:pos="695"/>
        </w:tabs>
        <w:ind w:hanging="341"/>
        <w:rPr>
          <w:rFonts w:ascii="Calibri" w:eastAsia="Calibri" w:hAnsi="Calibri" w:cs="Calibri"/>
          <w:sz w:val="18"/>
          <w:szCs w:val="18"/>
        </w:rPr>
      </w:pPr>
      <w:r>
        <w:rPr>
          <w:rFonts w:ascii="Calibri" w:eastAsia="Calibri" w:hAnsi="Calibri" w:cs="Calibri"/>
          <w:sz w:val="18"/>
          <w:szCs w:val="18"/>
        </w:rPr>
        <w:t>E-saf</w:t>
      </w:r>
      <w:r>
        <w:rPr>
          <w:rFonts w:ascii="Calibri" w:eastAsia="Calibri" w:hAnsi="Calibri" w:cs="Calibri"/>
          <w:sz w:val="18"/>
          <w:szCs w:val="18"/>
        </w:rPr>
        <w:t>ety</w:t>
      </w:r>
    </w:p>
    <w:p w:rsidR="004D6325" w:rsidRDefault="004D6325">
      <w:pPr>
        <w:tabs>
          <w:tab w:val="left" w:pos="694"/>
          <w:tab w:val="left" w:pos="695"/>
        </w:tabs>
        <w:rPr>
          <w:rFonts w:ascii="Calibri" w:eastAsia="Calibri" w:hAnsi="Calibri" w:cs="Calibri"/>
          <w:sz w:val="18"/>
          <w:szCs w:val="18"/>
        </w:rPr>
      </w:pPr>
    </w:p>
    <w:p w:rsidR="004D6325" w:rsidRDefault="00196785">
      <w:pPr>
        <w:numPr>
          <w:ilvl w:val="0"/>
          <w:numId w:val="1"/>
        </w:numPr>
        <w:tabs>
          <w:tab w:val="left" w:pos="694"/>
          <w:tab w:val="left" w:pos="695"/>
        </w:tabs>
        <w:ind w:hanging="341"/>
        <w:rPr>
          <w:rFonts w:ascii="Calibri" w:eastAsia="Calibri" w:hAnsi="Calibri" w:cs="Calibri"/>
          <w:sz w:val="18"/>
          <w:szCs w:val="18"/>
        </w:rPr>
      </w:pPr>
      <w:r>
        <w:rPr>
          <w:rFonts w:ascii="Calibri" w:eastAsia="Calibri" w:hAnsi="Calibri" w:cs="Calibri"/>
          <w:sz w:val="18"/>
          <w:szCs w:val="18"/>
        </w:rPr>
        <w:t>Equality</w:t>
      </w:r>
    </w:p>
    <w:p w:rsidR="004D6325" w:rsidRDefault="004D6325">
      <w:pPr>
        <w:tabs>
          <w:tab w:val="left" w:pos="694"/>
          <w:tab w:val="left" w:pos="695"/>
        </w:tabs>
        <w:rPr>
          <w:rFonts w:ascii="Calibri" w:eastAsia="Calibri" w:hAnsi="Calibri" w:cs="Calibri"/>
          <w:sz w:val="18"/>
          <w:szCs w:val="18"/>
        </w:rPr>
      </w:pPr>
    </w:p>
    <w:p w:rsidR="004D6325" w:rsidRDefault="00196785">
      <w:pPr>
        <w:numPr>
          <w:ilvl w:val="0"/>
          <w:numId w:val="1"/>
        </w:numPr>
        <w:tabs>
          <w:tab w:val="left" w:pos="694"/>
          <w:tab w:val="left" w:pos="695"/>
        </w:tabs>
        <w:ind w:hanging="341"/>
        <w:rPr>
          <w:rFonts w:ascii="Calibri" w:eastAsia="Calibri" w:hAnsi="Calibri" w:cs="Calibri"/>
          <w:sz w:val="18"/>
          <w:szCs w:val="18"/>
        </w:rPr>
      </w:pPr>
      <w:r>
        <w:rPr>
          <w:rFonts w:ascii="Calibri" w:eastAsia="Calibri" w:hAnsi="Calibri" w:cs="Calibri"/>
          <w:sz w:val="18"/>
          <w:szCs w:val="18"/>
        </w:rPr>
        <w:t>Inclusion</w:t>
      </w:r>
    </w:p>
    <w:p w:rsidR="004D6325" w:rsidRDefault="004D6325">
      <w:pPr>
        <w:tabs>
          <w:tab w:val="left" w:pos="694"/>
          <w:tab w:val="left" w:pos="695"/>
        </w:tabs>
        <w:rPr>
          <w:rFonts w:ascii="Calibri" w:eastAsia="Calibri" w:hAnsi="Calibri" w:cs="Calibri"/>
          <w:sz w:val="18"/>
          <w:szCs w:val="18"/>
        </w:rPr>
      </w:pPr>
    </w:p>
    <w:p w:rsidR="004D6325" w:rsidRDefault="00196785">
      <w:pPr>
        <w:numPr>
          <w:ilvl w:val="0"/>
          <w:numId w:val="1"/>
        </w:numPr>
        <w:tabs>
          <w:tab w:val="left" w:pos="694"/>
          <w:tab w:val="left" w:pos="695"/>
        </w:tabs>
        <w:ind w:hanging="341"/>
        <w:rPr>
          <w:rFonts w:ascii="Calibri" w:eastAsia="Calibri" w:hAnsi="Calibri" w:cs="Calibri"/>
          <w:sz w:val="18"/>
          <w:szCs w:val="18"/>
        </w:rPr>
      </w:pPr>
      <w:r>
        <w:rPr>
          <w:rFonts w:ascii="Calibri" w:eastAsia="Calibri" w:hAnsi="Calibri" w:cs="Calibri"/>
          <w:sz w:val="18"/>
          <w:szCs w:val="18"/>
        </w:rPr>
        <w:t>PSHE</w:t>
      </w:r>
    </w:p>
    <w:p w:rsidR="004D6325" w:rsidRDefault="004D6325">
      <w:pPr>
        <w:pBdr>
          <w:top w:val="nil"/>
          <w:left w:val="nil"/>
          <w:bottom w:val="nil"/>
          <w:right w:val="nil"/>
          <w:between w:val="nil"/>
        </w:pBdr>
        <w:rPr>
          <w:rFonts w:ascii="Calibri" w:eastAsia="Calibri" w:hAnsi="Calibri" w:cs="Calibri"/>
          <w:color w:val="000000"/>
          <w:sz w:val="18"/>
          <w:szCs w:val="18"/>
        </w:rPr>
      </w:pPr>
    </w:p>
    <w:p w:rsidR="004D6325" w:rsidRDefault="00196785">
      <w:pPr>
        <w:numPr>
          <w:ilvl w:val="0"/>
          <w:numId w:val="1"/>
        </w:numPr>
        <w:tabs>
          <w:tab w:val="left" w:pos="694"/>
          <w:tab w:val="left" w:pos="695"/>
        </w:tabs>
        <w:ind w:hanging="341"/>
        <w:rPr>
          <w:rFonts w:ascii="Calibri" w:eastAsia="Calibri" w:hAnsi="Calibri" w:cs="Calibri"/>
          <w:sz w:val="18"/>
          <w:szCs w:val="18"/>
        </w:rPr>
      </w:pPr>
      <w:r>
        <w:rPr>
          <w:rFonts w:ascii="Calibri" w:eastAsia="Calibri" w:hAnsi="Calibri" w:cs="Calibri"/>
          <w:sz w:val="18"/>
          <w:szCs w:val="18"/>
        </w:rPr>
        <w:t>Safeguarding</w:t>
      </w:r>
    </w:p>
    <w:p w:rsidR="004D6325" w:rsidRDefault="004D6325">
      <w:pPr>
        <w:pBdr>
          <w:top w:val="nil"/>
          <w:left w:val="nil"/>
          <w:bottom w:val="nil"/>
          <w:right w:val="nil"/>
          <w:between w:val="nil"/>
        </w:pBdr>
        <w:rPr>
          <w:rFonts w:ascii="Calibri" w:eastAsia="Calibri" w:hAnsi="Calibri" w:cs="Calibri"/>
          <w:color w:val="000000"/>
          <w:sz w:val="18"/>
          <w:szCs w:val="18"/>
        </w:rPr>
      </w:pPr>
    </w:p>
    <w:p w:rsidR="004D6325" w:rsidRDefault="00196785">
      <w:pPr>
        <w:numPr>
          <w:ilvl w:val="0"/>
          <w:numId w:val="1"/>
        </w:numPr>
        <w:tabs>
          <w:tab w:val="left" w:pos="694"/>
          <w:tab w:val="left" w:pos="695"/>
        </w:tabs>
        <w:ind w:hanging="341"/>
        <w:rPr>
          <w:rFonts w:ascii="Calibri" w:eastAsia="Calibri" w:hAnsi="Calibri" w:cs="Calibri"/>
          <w:sz w:val="18"/>
          <w:szCs w:val="18"/>
        </w:rPr>
      </w:pPr>
      <w:r>
        <w:rPr>
          <w:rFonts w:ascii="Calibri" w:eastAsia="Calibri" w:hAnsi="Calibri" w:cs="Calibri"/>
          <w:sz w:val="18"/>
          <w:szCs w:val="18"/>
        </w:rPr>
        <w:t>Teaching and learning</w:t>
      </w:r>
    </w:p>
    <w:p w:rsidR="004D6325" w:rsidRDefault="004D6325">
      <w:pPr>
        <w:pBdr>
          <w:top w:val="nil"/>
          <w:left w:val="nil"/>
          <w:bottom w:val="nil"/>
          <w:right w:val="nil"/>
          <w:between w:val="nil"/>
        </w:pBdr>
        <w:spacing w:line="372" w:lineRule="auto"/>
        <w:ind w:left="106" w:right="478"/>
        <w:rPr>
          <w:rFonts w:ascii="Calibri" w:eastAsia="Calibri" w:hAnsi="Calibri" w:cs="Calibri"/>
          <w:color w:val="000000"/>
          <w:sz w:val="18"/>
          <w:szCs w:val="18"/>
        </w:rPr>
      </w:pPr>
    </w:p>
    <w:p w:rsidR="004D6325" w:rsidRDefault="004D6325"/>
    <w:sectPr w:rsidR="004D6325">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785" w:rsidRDefault="00196785" w:rsidP="009528CD">
      <w:r>
        <w:separator/>
      </w:r>
    </w:p>
  </w:endnote>
  <w:endnote w:type="continuationSeparator" w:id="0">
    <w:p w:rsidR="00196785" w:rsidRDefault="00196785" w:rsidP="00952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8CD" w:rsidRDefault="009528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8CD" w:rsidRDefault="009528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8CD" w:rsidRDefault="009528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785" w:rsidRDefault="00196785" w:rsidP="009528CD">
      <w:r>
        <w:separator/>
      </w:r>
    </w:p>
  </w:footnote>
  <w:footnote w:type="continuationSeparator" w:id="0">
    <w:p w:rsidR="00196785" w:rsidRDefault="00196785" w:rsidP="00952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8CD" w:rsidRDefault="009528C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89744" o:spid="_x0000_s2050"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8CD" w:rsidRDefault="009528C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89745" o:spid="_x0000_s2051"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8CD" w:rsidRDefault="009528C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89743" o:spid="_x0000_s2049"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Arial&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EC387C"/>
    <w:multiLevelType w:val="multilevel"/>
    <w:tmpl w:val="42A29256"/>
    <w:lvl w:ilvl="0">
      <w:start w:val="1"/>
      <w:numFmt w:val="bullet"/>
      <w:lvlText w:val="•"/>
      <w:lvlJc w:val="left"/>
      <w:pPr>
        <w:ind w:left="694" w:hanging="340"/>
      </w:pPr>
      <w:rPr>
        <w:rFonts w:ascii="Arial" w:eastAsia="Arial" w:hAnsi="Arial" w:cs="Arial"/>
        <w:color w:val="E91E76"/>
        <w:sz w:val="18"/>
        <w:szCs w:val="18"/>
      </w:rPr>
    </w:lvl>
    <w:lvl w:ilvl="1">
      <w:start w:val="1"/>
      <w:numFmt w:val="bullet"/>
      <w:lvlText w:val="•"/>
      <w:lvlJc w:val="left"/>
      <w:pPr>
        <w:ind w:left="1556" w:hanging="341"/>
      </w:pPr>
    </w:lvl>
    <w:lvl w:ilvl="2">
      <w:start w:val="1"/>
      <w:numFmt w:val="bullet"/>
      <w:lvlText w:val="•"/>
      <w:lvlJc w:val="left"/>
      <w:pPr>
        <w:ind w:left="2412" w:hanging="341"/>
      </w:pPr>
    </w:lvl>
    <w:lvl w:ilvl="3">
      <w:start w:val="1"/>
      <w:numFmt w:val="bullet"/>
      <w:lvlText w:val="•"/>
      <w:lvlJc w:val="left"/>
      <w:pPr>
        <w:ind w:left="3268" w:hanging="341"/>
      </w:pPr>
    </w:lvl>
    <w:lvl w:ilvl="4">
      <w:start w:val="1"/>
      <w:numFmt w:val="bullet"/>
      <w:lvlText w:val="•"/>
      <w:lvlJc w:val="left"/>
      <w:pPr>
        <w:ind w:left="4124" w:hanging="341"/>
      </w:pPr>
    </w:lvl>
    <w:lvl w:ilvl="5">
      <w:start w:val="1"/>
      <w:numFmt w:val="bullet"/>
      <w:lvlText w:val="•"/>
      <w:lvlJc w:val="left"/>
      <w:pPr>
        <w:ind w:left="4980" w:hanging="341"/>
      </w:pPr>
    </w:lvl>
    <w:lvl w:ilvl="6">
      <w:start w:val="1"/>
      <w:numFmt w:val="bullet"/>
      <w:lvlText w:val="•"/>
      <w:lvlJc w:val="left"/>
      <w:pPr>
        <w:ind w:left="5836" w:hanging="341"/>
      </w:pPr>
    </w:lvl>
    <w:lvl w:ilvl="7">
      <w:start w:val="1"/>
      <w:numFmt w:val="bullet"/>
      <w:lvlText w:val="•"/>
      <w:lvlJc w:val="left"/>
      <w:pPr>
        <w:ind w:left="6692" w:hanging="341"/>
      </w:pPr>
    </w:lvl>
    <w:lvl w:ilvl="8">
      <w:start w:val="1"/>
      <w:numFmt w:val="bullet"/>
      <w:lvlText w:val="•"/>
      <w:lvlJc w:val="left"/>
      <w:pPr>
        <w:ind w:left="7549" w:hanging="341"/>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325"/>
    <w:rsid w:val="00196785"/>
    <w:rsid w:val="004D6325"/>
    <w:rsid w:val="009528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0BE739BF-B814-4967-B056-BAFC75210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16D9E"/>
    <w:pPr>
      <w:autoSpaceDE w:val="0"/>
      <w:autoSpaceDN w:val="0"/>
    </w:pPr>
  </w:style>
  <w:style w:type="paragraph" w:styleId="Heading1">
    <w:name w:val="heading 1"/>
    <w:basedOn w:val="Normal"/>
    <w:link w:val="Heading1Char"/>
    <w:uiPriority w:val="1"/>
    <w:qFormat/>
    <w:rsid w:val="00F16D9E"/>
    <w:pPr>
      <w:spacing w:before="105"/>
      <w:ind w:left="637"/>
      <w:outlineLvl w:val="0"/>
    </w:pPr>
    <w:rPr>
      <w:rFonts w:ascii="Lucida Sans" w:eastAsia="Lucida Sans" w:hAnsi="Lucida Sans" w:cs="Lucida Sans"/>
      <w:sz w:val="21"/>
      <w:szCs w:val="21"/>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link w:val="BodyTextChar"/>
    <w:uiPriority w:val="1"/>
    <w:qFormat/>
    <w:rsid w:val="00F16D9E"/>
    <w:rPr>
      <w:sz w:val="18"/>
      <w:szCs w:val="18"/>
    </w:rPr>
  </w:style>
  <w:style w:type="character" w:customStyle="1" w:styleId="BodyTextChar">
    <w:name w:val="Body Text Char"/>
    <w:basedOn w:val="DefaultParagraphFont"/>
    <w:link w:val="BodyText"/>
    <w:uiPriority w:val="1"/>
    <w:rsid w:val="00F16D9E"/>
    <w:rPr>
      <w:rFonts w:ascii="Arial" w:eastAsia="Arial" w:hAnsi="Arial" w:cs="Arial"/>
      <w:sz w:val="18"/>
      <w:szCs w:val="18"/>
      <w:lang w:val="en-US"/>
    </w:rPr>
  </w:style>
  <w:style w:type="character" w:customStyle="1" w:styleId="Heading1Char">
    <w:name w:val="Heading 1 Char"/>
    <w:basedOn w:val="DefaultParagraphFont"/>
    <w:link w:val="Heading1"/>
    <w:uiPriority w:val="1"/>
    <w:rsid w:val="00F16D9E"/>
    <w:rPr>
      <w:rFonts w:ascii="Lucida Sans" w:eastAsia="Lucida Sans" w:hAnsi="Lucida Sans" w:cs="Lucida Sans"/>
      <w:sz w:val="21"/>
      <w:szCs w:val="21"/>
      <w:lang w:val="en-US"/>
    </w:rPr>
  </w:style>
  <w:style w:type="paragraph" w:styleId="ListParagraph">
    <w:name w:val="List Paragraph"/>
    <w:basedOn w:val="Normal"/>
    <w:uiPriority w:val="1"/>
    <w:qFormat/>
    <w:rsid w:val="00F16D9E"/>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528CD"/>
    <w:pPr>
      <w:tabs>
        <w:tab w:val="center" w:pos="4513"/>
        <w:tab w:val="right" w:pos="9026"/>
      </w:tabs>
    </w:pPr>
  </w:style>
  <w:style w:type="character" w:customStyle="1" w:styleId="HeaderChar">
    <w:name w:val="Header Char"/>
    <w:basedOn w:val="DefaultParagraphFont"/>
    <w:link w:val="Header"/>
    <w:uiPriority w:val="99"/>
    <w:rsid w:val="009528CD"/>
  </w:style>
  <w:style w:type="paragraph" w:styleId="Footer">
    <w:name w:val="footer"/>
    <w:basedOn w:val="Normal"/>
    <w:link w:val="FooterChar"/>
    <w:uiPriority w:val="99"/>
    <w:unhideWhenUsed/>
    <w:rsid w:val="009528CD"/>
    <w:pPr>
      <w:tabs>
        <w:tab w:val="center" w:pos="4513"/>
        <w:tab w:val="right" w:pos="9026"/>
      </w:tabs>
    </w:pPr>
  </w:style>
  <w:style w:type="character" w:customStyle="1" w:styleId="FooterChar">
    <w:name w:val="Footer Char"/>
    <w:basedOn w:val="DefaultParagraphFont"/>
    <w:link w:val="Footer"/>
    <w:uiPriority w:val="99"/>
    <w:rsid w:val="00952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2wKSRFPfduND4M5gzJqWOuBAKQ==">AMUW2mXLs1WF4AMOjgCMPZBPh8cSo7GGbFnihujSt+Zr4ds7byvv9LzuusrKxGhPpDC3psknrnBSfjrvdCrpDos1gIj5jzh+42vxn9+Bqyo43I7/hKLkPmyaJ/h3sagMU45Tb6AbGmfA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1338</Words>
  <Characters>7631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m68181</dc:creator>
  <cp:lastModifiedBy>Adam Greenall</cp:lastModifiedBy>
  <cp:revision>2</cp:revision>
  <dcterms:created xsi:type="dcterms:W3CDTF">2021-03-25T16:14:00Z</dcterms:created>
  <dcterms:modified xsi:type="dcterms:W3CDTF">2021-03-25T16:14:00Z</dcterms:modified>
</cp:coreProperties>
</file>